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160A45A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8A2F49">
              <w:rPr>
                <w:rFonts w:eastAsia="Arial Unicode MS"/>
                <w:color w:val="000000"/>
                <w:lang w:eastAsia="en-US"/>
              </w:rPr>
              <w:t xml:space="preserve"> 11.00.00 «Электроника, радиотехника и системы связи»,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25.00.00 </w:t>
            </w:r>
            <w:r w:rsidR="008A2F49">
              <w:rPr>
                <w:rFonts w:eastAsia="Arial Unicode MS"/>
                <w:color w:val="000000"/>
                <w:lang w:eastAsia="en-US"/>
              </w:rPr>
              <w:t>«</w:t>
            </w:r>
            <w:r w:rsidRPr="0019053E">
              <w:rPr>
                <w:rFonts w:eastAsia="Arial Unicode MS"/>
                <w:color w:val="000000"/>
                <w:lang w:eastAsia="en-US"/>
              </w:rPr>
              <w:t>Аэронавигация и эксплуатация авиационной и ракетно-космической техники</w:t>
            </w:r>
            <w:r w:rsidR="008A2F49">
              <w:rPr>
                <w:rFonts w:eastAsia="Arial Unicode MS"/>
                <w:color w:val="000000"/>
                <w:lang w:eastAsia="en-US"/>
              </w:rPr>
              <w:t>»</w:t>
            </w:r>
            <w:r w:rsidRPr="0019053E">
              <w:rPr>
                <w:rFonts w:eastAsia="Arial Unicode MS"/>
                <w:color w:val="000000"/>
                <w:lang w:eastAsia="en-US"/>
              </w:rPr>
              <w:t>.</w:t>
            </w:r>
          </w:p>
          <w:p w14:paraId="355FC99A" w14:textId="7D25A9AD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ascii="Aptos" w:eastAsia="Aptos" w:hAnsi="Aptos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74E7436" wp14:editId="69346570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53E" w:rsidRPr="0019053E">
              <w:rPr>
                <w:lang w:eastAsia="en-US"/>
              </w:rPr>
              <w:t>Протокол № _</w:t>
            </w:r>
            <w:r w:rsidR="00E17FA9" w:rsidRPr="00E17FA9">
              <w:rPr>
                <w:u w:val="single"/>
                <w:lang w:eastAsia="en-US"/>
              </w:rPr>
              <w:t>8</w:t>
            </w:r>
            <w:r w:rsidR="008A2F49">
              <w:rPr>
                <w:lang w:eastAsia="en-US"/>
              </w:rPr>
              <w:t>_от 30</w:t>
            </w:r>
            <w:r w:rsidR="0019053E"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="0019053E" w:rsidRPr="0019053E">
              <w:rPr>
                <w:lang w:eastAsia="en-US"/>
              </w:rPr>
              <w:t xml:space="preserve"> г.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36C5DEC8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005D38" w14:textId="449E5485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19053E" w:rsidRPr="0019053E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090520E3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2C993F26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D70C00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  <w:bookmarkStart w:id="1" w:name="_GoBack"/>
    </w:p>
    <w:bookmarkEnd w:id="1"/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1E37EED5" w:rsidR="0019053E" w:rsidRPr="0019053E" w:rsidRDefault="007D4719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Теория электросвязи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D30198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 w:rsidR="007D4719">
        <w:rPr>
          <w:rFonts w:eastAsia="Arial Unicode MS"/>
          <w:color w:val="000000"/>
          <w:kern w:val="0"/>
          <w14:ligatures w14:val="none"/>
        </w:rPr>
        <w:t>11</w:t>
      </w:r>
      <w:r w:rsidR="0019053E" w:rsidRPr="0019053E">
        <w:rPr>
          <w:rFonts w:eastAsia="Arial Unicode MS"/>
          <w:color w:val="000000"/>
          <w:kern w:val="0"/>
          <w14:ligatures w14:val="none"/>
        </w:rPr>
        <w:t>.02.</w:t>
      </w:r>
      <w:r w:rsidR="007D4719">
        <w:rPr>
          <w:rFonts w:eastAsia="Arial Unicode MS"/>
          <w:color w:val="000000"/>
          <w:kern w:val="0"/>
          <w14:ligatures w14:val="none"/>
        </w:rPr>
        <w:t>15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2"/>
      <w:r w:rsidR="007D4719">
        <w:rPr>
          <w:rFonts w:eastAsia="Arial Unicode MS"/>
          <w:color w:val="000000"/>
          <w:kern w:val="0"/>
          <w:u w:val="single"/>
          <w14:ligatures w14:val="none"/>
        </w:rPr>
        <w:t>Инфокоммуникационные сети и системы связи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04235639" w14:textId="518AAB70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D4719">
        <w:rPr>
          <w:rFonts w:eastAsia="Arial Unicode MS"/>
          <w:color w:val="000000"/>
          <w:kern w:val="0"/>
          <w14:ligatures w14:val="none"/>
        </w:rPr>
        <w:t>специалист по обслуживанию систем телекоммуникаций</w:t>
      </w: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688331AD" w14:textId="77777777" w:rsidR="008279C7" w:rsidRDefault="00725B47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566F5320" w14:textId="77777777" w:rsidR="007D4719" w:rsidRPr="0019053E" w:rsidRDefault="007D4719" w:rsidP="007D471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3" w:name="_Hlk211346929"/>
      <w:r>
        <w:rPr>
          <w:rFonts w:eastAsia="Arial Unicode MS"/>
          <w:color w:val="000000"/>
          <w:kern w:val="0"/>
          <w:u w:val="single"/>
          <w14:ligatures w14:val="none"/>
        </w:rPr>
        <w:t>ОП.03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Теория электросвязи</w:t>
      </w:r>
    </w:p>
    <w:p w14:paraId="5BDD973D" w14:textId="77777777" w:rsidR="008A6AB6" w:rsidRDefault="008A6AB6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p w14:paraId="312C5AFF" w14:textId="77777777" w:rsidR="00363230" w:rsidRDefault="00363230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2210"/>
        <w:gridCol w:w="5649"/>
      </w:tblGrid>
      <w:tr w:rsidR="00363230" w:rsidRPr="00051A77" w14:paraId="670D78FA" w14:textId="77777777" w:rsidTr="003D1B88">
        <w:trPr>
          <w:cantSplit/>
          <w:trHeight w:val="1739"/>
          <w:jc w:val="center"/>
        </w:trPr>
        <w:tc>
          <w:tcPr>
            <w:tcW w:w="1199" w:type="dxa"/>
            <w:textDirection w:val="btLr"/>
          </w:tcPr>
          <w:p w14:paraId="739FFC93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 xml:space="preserve">Код </w:t>
            </w:r>
          </w:p>
          <w:p w14:paraId="5BA97E66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</w:rPr>
              <w:t>Компетенции</w:t>
            </w:r>
          </w:p>
        </w:tc>
        <w:tc>
          <w:tcPr>
            <w:tcW w:w="2210" w:type="dxa"/>
          </w:tcPr>
          <w:p w14:paraId="1062F795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</w:p>
          <w:p w14:paraId="3FC0D184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iCs/>
              </w:rPr>
              <w:t>Формулировка компетенции</w:t>
            </w:r>
          </w:p>
        </w:tc>
        <w:tc>
          <w:tcPr>
            <w:tcW w:w="5649" w:type="dxa"/>
          </w:tcPr>
          <w:p w14:paraId="63328C3E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</w:p>
          <w:p w14:paraId="253B17D1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iCs/>
              </w:rPr>
              <w:t>Знания,  умения</w:t>
            </w:r>
          </w:p>
        </w:tc>
      </w:tr>
      <w:tr w:rsidR="00363230" w:rsidRPr="00051A77" w14:paraId="768E54F7" w14:textId="77777777" w:rsidTr="003D1B88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14:paraId="0AE6F6AD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iCs/>
              </w:rPr>
              <w:t>ОК 01</w:t>
            </w:r>
          </w:p>
        </w:tc>
        <w:tc>
          <w:tcPr>
            <w:tcW w:w="2210" w:type="dxa"/>
            <w:vMerge w:val="restart"/>
          </w:tcPr>
          <w:p w14:paraId="5991F4E2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649" w:type="dxa"/>
          </w:tcPr>
          <w:p w14:paraId="4F6C581E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iCs/>
              </w:rPr>
              <w:t xml:space="preserve">Умения: </w:t>
            </w:r>
            <w:r w:rsidRPr="00051A77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0A7D64D2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составить план действия; определить необходимые ресурсы;</w:t>
            </w:r>
          </w:p>
          <w:p w14:paraId="079191AD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363230" w:rsidRPr="00051A77" w14:paraId="1A0B274E" w14:textId="77777777" w:rsidTr="003D1B88">
        <w:trPr>
          <w:cantSplit/>
          <w:trHeight w:val="2330"/>
          <w:jc w:val="center"/>
        </w:trPr>
        <w:tc>
          <w:tcPr>
            <w:tcW w:w="1199" w:type="dxa"/>
            <w:vMerge/>
          </w:tcPr>
          <w:p w14:paraId="4D5E6DA2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3AA0BAE4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5649" w:type="dxa"/>
          </w:tcPr>
          <w:p w14:paraId="432E8AE7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Cs/>
              </w:rPr>
            </w:pPr>
            <w:r w:rsidRPr="00051A77">
              <w:rPr>
                <w:b/>
                <w:iCs/>
              </w:rPr>
              <w:t xml:space="preserve">Знания: </w:t>
            </w:r>
            <w:r w:rsidRPr="00051A77">
              <w:rPr>
                <w:iCs/>
              </w:rPr>
              <w:t>а</w:t>
            </w:r>
            <w:r w:rsidRPr="00051A77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B93A418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363230" w:rsidRPr="00051A77" w14:paraId="24E7D6B2" w14:textId="77777777" w:rsidTr="003D1B88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14:paraId="38EF951B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02</w:t>
            </w:r>
          </w:p>
        </w:tc>
        <w:tc>
          <w:tcPr>
            <w:tcW w:w="2210" w:type="dxa"/>
            <w:vMerge w:val="restart"/>
          </w:tcPr>
          <w:p w14:paraId="5A38085F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649" w:type="dxa"/>
          </w:tcPr>
          <w:p w14:paraId="32A5FD01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iCs/>
              </w:rPr>
              <w:t xml:space="preserve">Умения: </w:t>
            </w:r>
            <w:r w:rsidRPr="00051A77"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363230" w:rsidRPr="00051A77" w14:paraId="4BD391C0" w14:textId="77777777" w:rsidTr="003D1B88">
        <w:trPr>
          <w:cantSplit/>
          <w:trHeight w:val="1132"/>
          <w:jc w:val="center"/>
        </w:trPr>
        <w:tc>
          <w:tcPr>
            <w:tcW w:w="1199" w:type="dxa"/>
            <w:vMerge/>
          </w:tcPr>
          <w:p w14:paraId="6D244181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22F1DFB6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342007AF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iCs/>
              </w:rPr>
              <w:t xml:space="preserve">Знания: </w:t>
            </w:r>
            <w:r w:rsidRPr="00051A77">
              <w:rPr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363230" w:rsidRPr="00051A77" w14:paraId="3EE71BE1" w14:textId="77777777" w:rsidTr="003D1B88">
        <w:trPr>
          <w:cantSplit/>
          <w:trHeight w:val="1140"/>
          <w:jc w:val="center"/>
        </w:trPr>
        <w:tc>
          <w:tcPr>
            <w:tcW w:w="1199" w:type="dxa"/>
            <w:vMerge w:val="restart"/>
          </w:tcPr>
          <w:p w14:paraId="0E8B500A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lastRenderedPageBreak/>
              <w:t>ОК 03</w:t>
            </w:r>
          </w:p>
        </w:tc>
        <w:tc>
          <w:tcPr>
            <w:tcW w:w="2210" w:type="dxa"/>
            <w:vMerge w:val="restart"/>
          </w:tcPr>
          <w:p w14:paraId="118A4895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649" w:type="dxa"/>
          </w:tcPr>
          <w:p w14:paraId="010F3168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Умения: </w:t>
            </w:r>
            <w:r w:rsidRPr="00051A77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051A77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363230" w:rsidRPr="00051A77" w14:paraId="67666A86" w14:textId="77777777" w:rsidTr="003D1B88">
        <w:trPr>
          <w:cantSplit/>
          <w:trHeight w:val="1172"/>
          <w:jc w:val="center"/>
        </w:trPr>
        <w:tc>
          <w:tcPr>
            <w:tcW w:w="1199" w:type="dxa"/>
            <w:vMerge/>
          </w:tcPr>
          <w:p w14:paraId="432549F3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0892D1F6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038D8650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Знания: </w:t>
            </w:r>
            <w:r w:rsidRPr="00051A77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363230" w:rsidRPr="00051A77" w14:paraId="65B79E66" w14:textId="77777777" w:rsidTr="003D1B88">
        <w:trPr>
          <w:cantSplit/>
          <w:trHeight w:val="509"/>
          <w:jc w:val="center"/>
        </w:trPr>
        <w:tc>
          <w:tcPr>
            <w:tcW w:w="1199" w:type="dxa"/>
            <w:vMerge w:val="restart"/>
          </w:tcPr>
          <w:p w14:paraId="5F11911C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04</w:t>
            </w:r>
          </w:p>
        </w:tc>
        <w:tc>
          <w:tcPr>
            <w:tcW w:w="2210" w:type="dxa"/>
            <w:vMerge w:val="restart"/>
          </w:tcPr>
          <w:p w14:paraId="3FF8D7BB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49" w:type="dxa"/>
          </w:tcPr>
          <w:p w14:paraId="487904BD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bCs/>
                <w:iCs/>
              </w:rPr>
              <w:t xml:space="preserve">Умения: </w:t>
            </w:r>
            <w:r w:rsidRPr="00051A77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363230" w:rsidRPr="00051A77" w14:paraId="233A48DE" w14:textId="77777777" w:rsidTr="003D1B88">
        <w:trPr>
          <w:cantSplit/>
          <w:trHeight w:val="991"/>
          <w:jc w:val="center"/>
        </w:trPr>
        <w:tc>
          <w:tcPr>
            <w:tcW w:w="1199" w:type="dxa"/>
            <w:vMerge/>
          </w:tcPr>
          <w:p w14:paraId="5044A3CB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744C7C6F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354E986C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bCs/>
                <w:iCs/>
              </w:rPr>
              <w:t xml:space="preserve">Знания: </w:t>
            </w:r>
            <w:r w:rsidRPr="00051A77">
              <w:rPr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363230" w:rsidRPr="00051A77" w14:paraId="78499295" w14:textId="77777777" w:rsidTr="003D1B88">
        <w:trPr>
          <w:cantSplit/>
          <w:trHeight w:val="1002"/>
          <w:jc w:val="center"/>
        </w:trPr>
        <w:tc>
          <w:tcPr>
            <w:tcW w:w="1199" w:type="dxa"/>
            <w:vMerge w:val="restart"/>
          </w:tcPr>
          <w:p w14:paraId="0E0A3A21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05</w:t>
            </w:r>
          </w:p>
        </w:tc>
        <w:tc>
          <w:tcPr>
            <w:tcW w:w="2210" w:type="dxa"/>
            <w:vMerge w:val="restart"/>
          </w:tcPr>
          <w:p w14:paraId="3964B06C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49" w:type="dxa"/>
          </w:tcPr>
          <w:p w14:paraId="66D0EE0F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bCs/>
                <w:iCs/>
              </w:rPr>
              <w:t>Умения:</w:t>
            </w:r>
            <w:r w:rsidRPr="00051A77">
              <w:rPr>
                <w:iCs/>
              </w:rPr>
              <w:t xml:space="preserve"> грамотно </w:t>
            </w:r>
            <w:r w:rsidRPr="00051A77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051A77">
              <w:rPr>
                <w:iCs/>
              </w:rPr>
              <w:t>проявлять толерантность в рабочем коллективе</w:t>
            </w:r>
          </w:p>
        </w:tc>
      </w:tr>
      <w:tr w:rsidR="00363230" w:rsidRPr="00051A77" w14:paraId="6B7AE820" w14:textId="77777777" w:rsidTr="003D1B88">
        <w:trPr>
          <w:cantSplit/>
          <w:trHeight w:val="1121"/>
          <w:jc w:val="center"/>
        </w:trPr>
        <w:tc>
          <w:tcPr>
            <w:tcW w:w="1199" w:type="dxa"/>
            <w:vMerge/>
          </w:tcPr>
          <w:p w14:paraId="398955DD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64AFE350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4AB060B5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Cs/>
              </w:rPr>
            </w:pPr>
            <w:r w:rsidRPr="00051A77">
              <w:rPr>
                <w:b/>
                <w:bCs/>
                <w:iCs/>
              </w:rPr>
              <w:t xml:space="preserve">Знания: </w:t>
            </w:r>
            <w:r w:rsidRPr="00051A77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363230" w:rsidRPr="00051A77" w14:paraId="120F5161" w14:textId="77777777" w:rsidTr="003D1B88">
        <w:trPr>
          <w:cantSplit/>
          <w:trHeight w:val="615"/>
          <w:jc w:val="center"/>
        </w:trPr>
        <w:tc>
          <w:tcPr>
            <w:tcW w:w="1199" w:type="dxa"/>
            <w:vMerge w:val="restart"/>
          </w:tcPr>
          <w:p w14:paraId="652814CD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06</w:t>
            </w:r>
          </w:p>
        </w:tc>
        <w:tc>
          <w:tcPr>
            <w:tcW w:w="2210" w:type="dxa"/>
            <w:vMerge w:val="restart"/>
          </w:tcPr>
          <w:p w14:paraId="4DB2DC01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5649" w:type="dxa"/>
          </w:tcPr>
          <w:p w14:paraId="61AF02E7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>Умения:</w:t>
            </w:r>
            <w:r w:rsidRPr="00051A77">
              <w:rPr>
                <w:bCs/>
                <w:iCs/>
              </w:rPr>
              <w:t xml:space="preserve"> описывать значимость своей специальности</w:t>
            </w:r>
          </w:p>
        </w:tc>
      </w:tr>
      <w:tr w:rsidR="00363230" w:rsidRPr="00051A77" w14:paraId="3226E1BE" w14:textId="77777777" w:rsidTr="003D1B88">
        <w:trPr>
          <w:cantSplit/>
          <w:trHeight w:val="1138"/>
          <w:jc w:val="center"/>
        </w:trPr>
        <w:tc>
          <w:tcPr>
            <w:tcW w:w="1199" w:type="dxa"/>
            <w:vMerge/>
          </w:tcPr>
          <w:p w14:paraId="70B1BA92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6D4F660D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1A0AFA09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Знания: </w:t>
            </w:r>
            <w:r w:rsidRPr="00051A77">
              <w:rPr>
                <w:bCs/>
                <w:iCs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363230" w:rsidRPr="00051A77" w14:paraId="5E30A864" w14:textId="77777777" w:rsidTr="003D1B88">
        <w:trPr>
          <w:cantSplit/>
          <w:trHeight w:val="982"/>
          <w:jc w:val="center"/>
        </w:trPr>
        <w:tc>
          <w:tcPr>
            <w:tcW w:w="1199" w:type="dxa"/>
            <w:vMerge w:val="restart"/>
          </w:tcPr>
          <w:p w14:paraId="18AF11E3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07</w:t>
            </w:r>
          </w:p>
        </w:tc>
        <w:tc>
          <w:tcPr>
            <w:tcW w:w="2210" w:type="dxa"/>
            <w:vMerge w:val="restart"/>
          </w:tcPr>
          <w:p w14:paraId="0F4DFF78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649" w:type="dxa"/>
          </w:tcPr>
          <w:p w14:paraId="3E4E5571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Умения: </w:t>
            </w:r>
            <w:r w:rsidRPr="00051A77"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363230" w:rsidRPr="00051A77" w14:paraId="2458EA76" w14:textId="77777777" w:rsidTr="003D1B88">
        <w:trPr>
          <w:cantSplit/>
          <w:trHeight w:val="1228"/>
          <w:jc w:val="center"/>
        </w:trPr>
        <w:tc>
          <w:tcPr>
            <w:tcW w:w="1199" w:type="dxa"/>
            <w:vMerge/>
          </w:tcPr>
          <w:p w14:paraId="0BB8E417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4F12FF13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26D06900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bCs/>
                <w:iCs/>
              </w:rPr>
              <w:t xml:space="preserve">Знания: </w:t>
            </w:r>
            <w:r w:rsidRPr="00051A77"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363230" w:rsidRPr="00051A77" w14:paraId="7F001FDC" w14:textId="77777777" w:rsidTr="003D1B88">
        <w:trPr>
          <w:cantSplit/>
          <w:trHeight w:val="1267"/>
          <w:jc w:val="center"/>
        </w:trPr>
        <w:tc>
          <w:tcPr>
            <w:tcW w:w="1199" w:type="dxa"/>
            <w:vMerge w:val="restart"/>
          </w:tcPr>
          <w:p w14:paraId="022772F5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lastRenderedPageBreak/>
              <w:t>ОК 08</w:t>
            </w:r>
          </w:p>
        </w:tc>
        <w:tc>
          <w:tcPr>
            <w:tcW w:w="2210" w:type="dxa"/>
            <w:vMerge w:val="restart"/>
          </w:tcPr>
          <w:p w14:paraId="3E71DC6C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649" w:type="dxa"/>
          </w:tcPr>
          <w:p w14:paraId="3121F6A7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iCs/>
              </w:rPr>
              <w:t xml:space="preserve">Умения: </w:t>
            </w:r>
            <w:r w:rsidRPr="00051A77">
              <w:rPr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363230" w:rsidRPr="00051A77" w14:paraId="013BF8CE" w14:textId="77777777" w:rsidTr="003D1B88">
        <w:trPr>
          <w:cantSplit/>
          <w:trHeight w:val="1430"/>
          <w:jc w:val="center"/>
        </w:trPr>
        <w:tc>
          <w:tcPr>
            <w:tcW w:w="1199" w:type="dxa"/>
            <w:vMerge/>
          </w:tcPr>
          <w:p w14:paraId="42D327CB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39AA6DBD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5A40C114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iCs/>
              </w:rPr>
              <w:t xml:space="preserve">Знания: </w:t>
            </w:r>
            <w:r w:rsidRPr="00051A77">
              <w:rPr>
                <w:iCs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363230" w:rsidRPr="00051A77" w14:paraId="0B88ECFC" w14:textId="77777777" w:rsidTr="003D1B88">
        <w:trPr>
          <w:cantSplit/>
          <w:trHeight w:val="983"/>
          <w:jc w:val="center"/>
        </w:trPr>
        <w:tc>
          <w:tcPr>
            <w:tcW w:w="1199" w:type="dxa"/>
            <w:vMerge w:val="restart"/>
          </w:tcPr>
          <w:p w14:paraId="74C4B6D2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09</w:t>
            </w:r>
          </w:p>
        </w:tc>
        <w:tc>
          <w:tcPr>
            <w:tcW w:w="2210" w:type="dxa"/>
            <w:vMerge w:val="restart"/>
          </w:tcPr>
          <w:p w14:paraId="39A69B24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Использовать информационные технологии в профессиональной деятельности</w:t>
            </w:r>
          </w:p>
        </w:tc>
        <w:tc>
          <w:tcPr>
            <w:tcW w:w="5649" w:type="dxa"/>
          </w:tcPr>
          <w:p w14:paraId="479A750A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Умения: </w:t>
            </w:r>
            <w:r w:rsidRPr="00051A77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363230" w:rsidRPr="00051A77" w14:paraId="63C5269F" w14:textId="77777777" w:rsidTr="003D1B88">
        <w:trPr>
          <w:cantSplit/>
          <w:trHeight w:val="956"/>
          <w:jc w:val="center"/>
        </w:trPr>
        <w:tc>
          <w:tcPr>
            <w:tcW w:w="1199" w:type="dxa"/>
            <w:vMerge/>
          </w:tcPr>
          <w:p w14:paraId="1EF825B0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30CA95DF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66E46A0B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Знания: </w:t>
            </w:r>
            <w:r w:rsidRPr="00051A77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363230" w:rsidRPr="00051A77" w14:paraId="4424FA96" w14:textId="77777777" w:rsidTr="003D1B88">
        <w:trPr>
          <w:cantSplit/>
          <w:trHeight w:val="1895"/>
          <w:jc w:val="center"/>
        </w:trPr>
        <w:tc>
          <w:tcPr>
            <w:tcW w:w="1199" w:type="dxa"/>
            <w:vMerge w:val="restart"/>
          </w:tcPr>
          <w:p w14:paraId="1D67A0EB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10</w:t>
            </w:r>
          </w:p>
        </w:tc>
        <w:tc>
          <w:tcPr>
            <w:tcW w:w="2210" w:type="dxa"/>
            <w:vMerge w:val="restart"/>
          </w:tcPr>
          <w:p w14:paraId="2B951437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5649" w:type="dxa"/>
          </w:tcPr>
          <w:p w14:paraId="11354857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Умения: </w:t>
            </w:r>
            <w:r w:rsidRPr="00051A77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363230" w:rsidRPr="00051A77" w14:paraId="2E103ABF" w14:textId="77777777" w:rsidTr="003D1B88">
        <w:trPr>
          <w:cantSplit/>
          <w:trHeight w:val="2227"/>
          <w:jc w:val="center"/>
        </w:trPr>
        <w:tc>
          <w:tcPr>
            <w:tcW w:w="1199" w:type="dxa"/>
            <w:vMerge/>
          </w:tcPr>
          <w:p w14:paraId="59AE232F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0888A1FC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7CBB0733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iCs/>
              </w:rPr>
              <w:t>Знания:</w:t>
            </w:r>
            <w:r w:rsidRPr="00051A77">
              <w:rPr>
                <w:iCs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363230" w:rsidRPr="00051A77" w14:paraId="7093CF03" w14:textId="77777777" w:rsidTr="003D1B88">
        <w:trPr>
          <w:cantSplit/>
          <w:trHeight w:val="1692"/>
          <w:jc w:val="center"/>
        </w:trPr>
        <w:tc>
          <w:tcPr>
            <w:tcW w:w="1199" w:type="dxa"/>
            <w:vMerge w:val="restart"/>
          </w:tcPr>
          <w:p w14:paraId="3FAA77BF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iCs/>
              </w:rPr>
              <w:t>ОК 11</w:t>
            </w:r>
          </w:p>
        </w:tc>
        <w:tc>
          <w:tcPr>
            <w:tcW w:w="2210" w:type="dxa"/>
            <w:vMerge w:val="restart"/>
          </w:tcPr>
          <w:p w14:paraId="09C0A35F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  <w:r w:rsidRPr="00051A77">
              <w:t>Планировать предпринимательскую деятельность в профессиональной сфере</w:t>
            </w:r>
          </w:p>
        </w:tc>
        <w:tc>
          <w:tcPr>
            <w:tcW w:w="5649" w:type="dxa"/>
          </w:tcPr>
          <w:p w14:paraId="3E4823D7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  <w:iCs/>
              </w:rPr>
              <w:t xml:space="preserve">Умения: </w:t>
            </w:r>
            <w:r w:rsidRPr="00051A77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051A77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363230" w:rsidRPr="00051A77" w14:paraId="4D4228EB" w14:textId="77777777" w:rsidTr="003D1B88">
        <w:trPr>
          <w:cantSplit/>
          <w:trHeight w:val="1297"/>
          <w:jc w:val="center"/>
        </w:trPr>
        <w:tc>
          <w:tcPr>
            <w:tcW w:w="1199" w:type="dxa"/>
            <w:vMerge/>
          </w:tcPr>
          <w:p w14:paraId="7179931C" w14:textId="77777777" w:rsidR="00363230" w:rsidRPr="00051A77" w:rsidRDefault="00363230" w:rsidP="00363230">
            <w:pPr>
              <w:spacing w:after="0" w:line="240" w:lineRule="auto"/>
              <w:ind w:left="0" w:firstLine="0"/>
              <w:jc w:val="both"/>
              <w:rPr>
                <w:iCs/>
              </w:rPr>
            </w:pPr>
          </w:p>
        </w:tc>
        <w:tc>
          <w:tcPr>
            <w:tcW w:w="2210" w:type="dxa"/>
            <w:vMerge/>
          </w:tcPr>
          <w:p w14:paraId="600D7E19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</w:pPr>
          </w:p>
        </w:tc>
        <w:tc>
          <w:tcPr>
            <w:tcW w:w="5649" w:type="dxa"/>
          </w:tcPr>
          <w:p w14:paraId="00AB78B3" w14:textId="77777777" w:rsidR="00363230" w:rsidRPr="00051A77" w:rsidRDefault="00363230" w:rsidP="00363230">
            <w:pPr>
              <w:suppressAutoHyphens/>
              <w:spacing w:after="0" w:line="240" w:lineRule="auto"/>
              <w:ind w:left="0" w:firstLine="0"/>
              <w:jc w:val="both"/>
              <w:rPr>
                <w:iCs/>
              </w:rPr>
            </w:pPr>
            <w:r w:rsidRPr="00051A77">
              <w:rPr>
                <w:b/>
                <w:bCs/>
              </w:rPr>
              <w:t>Знание:</w:t>
            </w:r>
            <w:r w:rsidRPr="00051A77">
              <w:rPr>
                <w:bCs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14:paraId="7E289A8E" w14:textId="77777777" w:rsidR="00363230" w:rsidRPr="00051A77" w:rsidRDefault="00363230" w:rsidP="00363230">
      <w:pPr>
        <w:shd w:val="clear" w:color="auto" w:fill="FFFFFF"/>
        <w:spacing w:after="0"/>
        <w:ind w:firstLine="709"/>
        <w:jc w:val="both"/>
      </w:pPr>
    </w:p>
    <w:p w14:paraId="76BE476C" w14:textId="77777777" w:rsidR="00363230" w:rsidRPr="009E546A" w:rsidRDefault="00363230" w:rsidP="00363230">
      <w:pPr>
        <w:keepNext/>
        <w:keepLines/>
        <w:widowControl w:val="0"/>
        <w:tabs>
          <w:tab w:val="left" w:pos="531"/>
        </w:tabs>
        <w:spacing w:after="0" w:line="240" w:lineRule="auto"/>
        <w:jc w:val="center"/>
        <w:outlineLvl w:val="1"/>
        <w:rPr>
          <w:b/>
          <w:bCs/>
          <w:color w:val="000000"/>
          <w:lang w:bidi="ru-RU"/>
        </w:rPr>
      </w:pPr>
      <w:bookmarkStart w:id="4" w:name="_Toc125319637"/>
      <w:r w:rsidRPr="009E546A">
        <w:rPr>
          <w:b/>
          <w:bCs/>
          <w:color w:val="000000"/>
          <w:lang w:bidi="ru-RU"/>
        </w:rPr>
        <w:t>4.2. Профессиональные компетенции</w:t>
      </w:r>
      <w:bookmarkEnd w:id="4"/>
    </w:p>
    <w:p w14:paraId="7CC6F497" w14:textId="77777777" w:rsidR="00363230" w:rsidRPr="00051A77" w:rsidRDefault="00363230" w:rsidP="00363230">
      <w:pPr>
        <w:shd w:val="clear" w:color="auto" w:fill="FFFFFF"/>
        <w:spacing w:after="0"/>
        <w:ind w:firstLine="709"/>
        <w:jc w:val="both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843"/>
        <w:gridCol w:w="6659"/>
      </w:tblGrid>
      <w:tr w:rsidR="00363230" w:rsidRPr="00051A77" w14:paraId="0FD09FD7" w14:textId="77777777" w:rsidTr="003D1B88">
        <w:trPr>
          <w:jc w:val="center"/>
        </w:trPr>
        <w:tc>
          <w:tcPr>
            <w:tcW w:w="1558" w:type="dxa"/>
          </w:tcPr>
          <w:p w14:paraId="77A2368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 xml:space="preserve">Основные виды </w:t>
            </w:r>
          </w:p>
          <w:p w14:paraId="25127B4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деятельности</w:t>
            </w:r>
          </w:p>
        </w:tc>
        <w:tc>
          <w:tcPr>
            <w:tcW w:w="1843" w:type="dxa"/>
          </w:tcPr>
          <w:p w14:paraId="511079C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 xml:space="preserve">Код и наименование </w:t>
            </w:r>
          </w:p>
          <w:p w14:paraId="001DCF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компетенции</w:t>
            </w:r>
          </w:p>
        </w:tc>
        <w:tc>
          <w:tcPr>
            <w:tcW w:w="6659" w:type="dxa"/>
          </w:tcPr>
          <w:p w14:paraId="12A73D7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</w:p>
          <w:p w14:paraId="34ED5B9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  <w:iCs/>
              </w:rPr>
            </w:pPr>
            <w:r w:rsidRPr="00051A77">
              <w:rPr>
                <w:b/>
                <w:iCs/>
              </w:rPr>
              <w:t xml:space="preserve">Показатели освоения </w:t>
            </w:r>
          </w:p>
          <w:p w14:paraId="10E0816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  <w:iCs/>
              </w:rPr>
              <w:t>компетенции</w:t>
            </w:r>
          </w:p>
        </w:tc>
      </w:tr>
      <w:tr w:rsidR="00363230" w:rsidRPr="00051A77" w14:paraId="1734CF99" w14:textId="77777777" w:rsidTr="003D1B88">
        <w:trPr>
          <w:trHeight w:val="920"/>
          <w:jc w:val="center"/>
        </w:trPr>
        <w:tc>
          <w:tcPr>
            <w:tcW w:w="1558" w:type="dxa"/>
            <w:vMerge w:val="restart"/>
          </w:tcPr>
          <w:p w14:paraId="5190ABA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ВД.1 Техническая эксплуатация инфокоммуникационных сетей связи</w:t>
            </w:r>
          </w:p>
        </w:tc>
        <w:tc>
          <w:tcPr>
            <w:tcW w:w="1843" w:type="dxa"/>
            <w:vMerge w:val="restart"/>
          </w:tcPr>
          <w:p w14:paraId="361640D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1.1</w:t>
            </w:r>
            <w:r w:rsidRPr="00051A77">
              <w:t xml:space="preserve"> Выполнять монтаж и настройку сетей проводного и беспроводного абонентского доступа в соответствии с действующими отраслевыми стандартами</w:t>
            </w:r>
          </w:p>
        </w:tc>
        <w:tc>
          <w:tcPr>
            <w:tcW w:w="6659" w:type="dxa"/>
          </w:tcPr>
          <w:p w14:paraId="0EC27F2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5693D49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и настройку сетей проводного абонентского доступа в соответствии с действующими отраслевыми стандартами;</w:t>
            </w:r>
          </w:p>
          <w:p w14:paraId="004FF9F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выполнять монтаж и настройку сетей беспроводного абонентского доступа в соответствии с действующими отраслевыми стандартами.</w:t>
            </w:r>
          </w:p>
        </w:tc>
      </w:tr>
      <w:tr w:rsidR="00363230" w:rsidRPr="00051A77" w14:paraId="0F944A10" w14:textId="77777777" w:rsidTr="003D1B88">
        <w:trPr>
          <w:trHeight w:val="920"/>
          <w:jc w:val="center"/>
        </w:trPr>
        <w:tc>
          <w:tcPr>
            <w:tcW w:w="1558" w:type="dxa"/>
            <w:vMerge/>
          </w:tcPr>
          <w:p w14:paraId="600CDEC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68CB30F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5623753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29556D6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подключать активное оборудование к точкам доступа;</w:t>
            </w:r>
          </w:p>
          <w:p w14:paraId="4D52731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устанавливать точки доступа Wi-Fi;</w:t>
            </w:r>
          </w:p>
          <w:p w14:paraId="6F150F9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установку оборудования и ПО, первичную инсталляцию, настройку, диагностику и мониторинг работоспособности оборудования широкополосного проводного и беспроводного абонентского доступа;</w:t>
            </w:r>
          </w:p>
          <w:p w14:paraId="160316F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детально анализировать спецификации интерфейсов доступа.</w:t>
            </w:r>
          </w:p>
        </w:tc>
      </w:tr>
      <w:tr w:rsidR="00363230" w:rsidRPr="00051A77" w14:paraId="5D48E751" w14:textId="77777777" w:rsidTr="003D1B88">
        <w:trPr>
          <w:trHeight w:val="920"/>
          <w:jc w:val="center"/>
        </w:trPr>
        <w:tc>
          <w:tcPr>
            <w:tcW w:w="1558" w:type="dxa"/>
            <w:vMerge/>
          </w:tcPr>
          <w:p w14:paraId="46E9FCD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199674D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C0D2BA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6051884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современные технологии, используемые для развития проводных и беспроводных сетей доступа;</w:t>
            </w:r>
          </w:p>
          <w:p w14:paraId="32E6E6D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организации и особенности построения сетей проводного абонентского доступа: ТфОП, ISDN, xDSL, FTTх технологии, абонентский доступ на базе технологии PON, локальных сетей LAN;</w:t>
            </w:r>
          </w:p>
          <w:p w14:paraId="5F336D8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систем беспроводного абонентского доступа и радиодоступа Wi-Fi, WiMAX, спутниковые системы VSAT, сотовые системы CDMA, GSM, DAMPS;</w:t>
            </w:r>
          </w:p>
          <w:p w14:paraId="52FE75B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методы составления спецификаций для интерфейсов доступа V5;</w:t>
            </w:r>
          </w:p>
          <w:p w14:paraId="06F6CFD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структурированных медных и волоконно-оптических кабельных систем;</w:t>
            </w:r>
          </w:p>
          <w:p w14:paraId="459117B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инструкцию по эксплуатации точек доступа;</w:t>
            </w:r>
          </w:p>
          <w:p w14:paraId="6A47BDC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методы подключения точек доступа.</w:t>
            </w:r>
          </w:p>
        </w:tc>
      </w:tr>
      <w:tr w:rsidR="00363230" w:rsidRPr="00051A77" w14:paraId="629B842B" w14:textId="77777777" w:rsidTr="003D1B88">
        <w:trPr>
          <w:trHeight w:val="460"/>
          <w:jc w:val="center"/>
        </w:trPr>
        <w:tc>
          <w:tcPr>
            <w:tcW w:w="1558" w:type="dxa"/>
            <w:vMerge/>
          </w:tcPr>
          <w:p w14:paraId="50DEEEB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13787F4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1.2.</w:t>
            </w:r>
            <w:r w:rsidRPr="00051A77">
              <w:t xml:space="preserve"> Выполнять монтаж, демонтаж и техническое обслуживание кабелей связи и оконечных </w:t>
            </w:r>
            <w:r w:rsidRPr="00051A77">
              <w:lastRenderedPageBreak/>
              <w:t>структурированных кабельных устройств в соответствии с действующими отраслевыми стандартами</w:t>
            </w:r>
          </w:p>
        </w:tc>
        <w:tc>
          <w:tcPr>
            <w:tcW w:w="6659" w:type="dxa"/>
          </w:tcPr>
          <w:p w14:paraId="10B6B0D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lastRenderedPageBreak/>
              <w:t xml:space="preserve">Практический опыт: </w:t>
            </w:r>
          </w:p>
          <w:p w14:paraId="4BABD65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кабелей связи и оконечных структурированных кабельных устройств в соответствии с действующими отраслевыми стандартами.</w:t>
            </w:r>
          </w:p>
          <w:p w14:paraId="1A4BA3F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демонтаж кабелей связи и оконечных структурированных кабельных устройств в соответствии с действующими отраслевыми стандартами,</w:t>
            </w:r>
          </w:p>
          <w:p w14:paraId="62DD65E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lastRenderedPageBreak/>
              <w:t>- осуществлять техническое обслуживание кабелей связи и оконечных структурированных кабельных устройств в соответствии с действующими отраслевыми стандартами.</w:t>
            </w:r>
          </w:p>
        </w:tc>
      </w:tr>
      <w:tr w:rsidR="00363230" w:rsidRPr="00051A77" w14:paraId="76B2B605" w14:textId="77777777" w:rsidTr="003D1B88">
        <w:trPr>
          <w:trHeight w:val="460"/>
          <w:jc w:val="center"/>
        </w:trPr>
        <w:tc>
          <w:tcPr>
            <w:tcW w:w="1558" w:type="dxa"/>
            <w:vMerge/>
          </w:tcPr>
          <w:p w14:paraId="032A4E6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90D69C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62A0CEC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4E29184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осуществлять выбор марки и типа кабеля в соответствии с проектом и исходя из условий прокладки структурированных кабельных систем сетей широкополосного доступа; </w:t>
            </w:r>
          </w:p>
          <w:p w14:paraId="19941EC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коммутацию сетевого оборудования и рабочих станций в соответствии с заданной топологией;</w:t>
            </w:r>
          </w:p>
          <w:p w14:paraId="626C7AD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оформлять техническую документацию, заполнять соответствующие формы (формуляры, паспорта, оперативные журналы и т.п.).</w:t>
            </w:r>
          </w:p>
        </w:tc>
      </w:tr>
      <w:tr w:rsidR="00363230" w:rsidRPr="00051A77" w14:paraId="1FDD24E6" w14:textId="77777777" w:rsidTr="003D1B88">
        <w:trPr>
          <w:trHeight w:val="460"/>
          <w:jc w:val="center"/>
        </w:trPr>
        <w:tc>
          <w:tcPr>
            <w:tcW w:w="1558" w:type="dxa"/>
            <w:vMerge/>
          </w:tcPr>
          <w:p w14:paraId="40FDC51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627E02B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173A91F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3CFDF9F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критерии и технические требования к компонентам кабельной сети; </w:t>
            </w:r>
          </w:p>
          <w:p w14:paraId="766B0E4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различные виды кабелей, классификацию, конструктивные особенности, их технические характеристики;</w:t>
            </w:r>
          </w:p>
          <w:p w14:paraId="0410D28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технические требования, предъявляемые к кабелям связи, применяемым на сетях доступа, городских, региональных, трансконтинентальных сетях связи;</w:t>
            </w:r>
          </w:p>
          <w:p w14:paraId="1469593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технологические особенности строительства направляющих систем электросвязи при прокладке кабелей связи в кабельной канализации, в грунте, подвеске на опорах; </w:t>
            </w:r>
          </w:p>
          <w:p w14:paraId="288F5F9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категории кабелей для структурированных кабельных систем и разъемов в соответствии с требованиями скорости и запланированного использования, их применение, влияние на различные аспекты сети стандартам;</w:t>
            </w:r>
          </w:p>
          <w:p w14:paraId="1F5376A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параметры передачи медных и оптических направляющих систем; </w:t>
            </w:r>
          </w:p>
          <w:p w14:paraId="5FFAD69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основные передаточные характеристики ОВ и нелинейные эффекты в оптических линиях связи;</w:t>
            </w:r>
          </w:p>
          <w:p w14:paraId="3507C32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правила прокладки медных кабельных линий и волоконно-оптических кабелей в зданиях и помещениях пользователя (Национальный стандарт РФ ГОСТ Р 53245-2008 от 25 декабря 2008 г. N 786-ст);</w:t>
            </w:r>
          </w:p>
          <w:p w14:paraId="05D6E75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защиты сооружений связи от взаимных и внешних влияний, от коррозии и методы их уменьшения;</w:t>
            </w:r>
          </w:p>
          <w:p w14:paraId="2075E09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способы и устройства защиты и заземления инфокоммуникационных цепей и оборудования; </w:t>
            </w:r>
          </w:p>
          <w:p w14:paraId="65355DC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требования к телекоммуникационным помещениям, которые используются на объекте при построении СКС;</w:t>
            </w:r>
          </w:p>
          <w:p w14:paraId="4B5BE7E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принципы построения абонентских, волоконно-оптических сетей в зданиях и офисах</w:t>
            </w:r>
          </w:p>
        </w:tc>
      </w:tr>
      <w:tr w:rsidR="00363230" w:rsidRPr="00051A77" w14:paraId="34D630D4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01DD4F1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222F0BE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1.3</w:t>
            </w:r>
            <w:r w:rsidRPr="00051A77">
              <w:t xml:space="preserve">. Администрировать инфокоммуникационные сети </w:t>
            </w:r>
            <w:r w:rsidRPr="00051A77">
              <w:lastRenderedPageBreak/>
              <w:t>с использованием сетевых протоколов</w:t>
            </w:r>
          </w:p>
        </w:tc>
        <w:tc>
          <w:tcPr>
            <w:tcW w:w="6659" w:type="dxa"/>
          </w:tcPr>
          <w:p w14:paraId="01E876C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lastRenderedPageBreak/>
              <w:t>Практический опыт:</w:t>
            </w:r>
          </w:p>
          <w:p w14:paraId="4E20D92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администрировать инфокоммуникационные сети;</w:t>
            </w:r>
          </w:p>
          <w:p w14:paraId="5D377D7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использовать сетевые протоколы.</w:t>
            </w:r>
          </w:p>
        </w:tc>
      </w:tr>
      <w:tr w:rsidR="00363230" w:rsidRPr="00051A77" w14:paraId="0348BBC1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181BF7A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3F7A15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4DF4ABB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3E6C7F0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настраивать и осуществлять диагностику и мониторинг локальных сетей;</w:t>
            </w:r>
          </w:p>
          <w:p w14:paraId="6351C01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осуществлять администрирование сетевого оборудования с помощью интерфейсов управления (web-интерфейс, Telnet, локальная консоль);</w:t>
            </w:r>
          </w:p>
          <w:p w14:paraId="524384C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настройку интеллектуальных параметров (VLAN, STP, RSTP, MSTP, ограничение доступа, параметры QoS а также согласование IP-адресов согласно MIB) оборудования технологических мультисервисных сетей.</w:t>
            </w:r>
          </w:p>
        </w:tc>
      </w:tr>
      <w:tr w:rsidR="00363230" w:rsidRPr="00051A77" w14:paraId="1DF08710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1857943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72DD9ED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B23193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4C8BF42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технические характеристики станционного оборудования и оборудования линейного тракта сетей широкополосного доступа;</w:t>
            </w:r>
          </w:p>
          <w:p w14:paraId="30216DF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настройку оборудования широкополосного абонентского доступа: </w:t>
            </w:r>
          </w:p>
          <w:p w14:paraId="0D840CE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нормы на эксплуатационные показатели каналов и трактов.</w:t>
            </w:r>
          </w:p>
        </w:tc>
      </w:tr>
      <w:tr w:rsidR="00363230" w:rsidRPr="00051A77" w14:paraId="27ABC297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2F7A35A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7E69DE8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1.4</w:t>
            </w:r>
            <w:r w:rsidRPr="00051A77">
              <w:t xml:space="preserve"> Осуществлять текущее обслуживание оборудования мультисервисных сетей доступа</w:t>
            </w:r>
          </w:p>
        </w:tc>
        <w:tc>
          <w:tcPr>
            <w:tcW w:w="6659" w:type="dxa"/>
          </w:tcPr>
          <w:p w14:paraId="3E8BA39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0E10702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текущее обслуживание оборудования мультисервисных сетей доступа.</w:t>
            </w:r>
          </w:p>
        </w:tc>
      </w:tr>
      <w:tr w:rsidR="00363230" w:rsidRPr="00051A77" w14:paraId="32FA3EF9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0354F1B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6CC9278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7BFD8B0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48CAA1F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разрабатывать проект мультисервисной сети доступа с предоставлением услуг связи;</w:t>
            </w:r>
          </w:p>
          <w:p w14:paraId="20B483A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составлять альтернативные сценарии модернизации сетей доступа, способных поддерживать мультисервисное обслуживание;</w:t>
            </w:r>
          </w:p>
          <w:p w14:paraId="482A9DD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обеспечивать хранение и защиту медных и волоконно-оптических кабелей при хранении;</w:t>
            </w:r>
          </w:p>
          <w:p w14:paraId="25F61F9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инспектировать и чистить установленные кабельные соединения и исправлять их в случае необходимости,</w:t>
            </w:r>
          </w:p>
          <w:p w14:paraId="6E26BF9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определять, обнаруживать, диагностировать и устранять системные неисправности в сетях доступа, в том числе широкополосных;</w:t>
            </w:r>
          </w:p>
          <w:p w14:paraId="5F90041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осуществлять техническое обслуживание оборудования сетей мультисервисного доступа.</w:t>
            </w:r>
          </w:p>
        </w:tc>
      </w:tr>
      <w:tr w:rsidR="00363230" w:rsidRPr="00051A77" w14:paraId="3FB39331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454EB50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77833D2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0CD23A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58DDC9D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сетей мультисервисного доступа;</w:t>
            </w:r>
          </w:p>
          <w:p w14:paraId="4F95D0F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построение технологий доступа, поддерживающих мультисервисное обслуживание TriplePlay Services, Quad Play Services;</w:t>
            </w:r>
          </w:p>
          <w:p w14:paraId="417F7DE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методологию проектирования мультисервисных сетей доступа;</w:t>
            </w:r>
          </w:p>
          <w:p w14:paraId="530F159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методы и основные приемы устранения неисправностей в кабельных системах, аварийно-восстановительных работ;</w:t>
            </w:r>
          </w:p>
          <w:p w14:paraId="04BCEF1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классификацию, конструктивное исполнение, назначение, выполняемые функции, устройство, принцип действия, области применения оборудования сетевого и межсетевого взаимодействия сетей мультисервисного доступа;</w:t>
            </w:r>
          </w:p>
          <w:p w14:paraId="5F2C408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работу сетевых протоколов в сетях мультисервисных сетях доступа.</w:t>
            </w:r>
          </w:p>
        </w:tc>
      </w:tr>
      <w:tr w:rsidR="00363230" w:rsidRPr="00051A77" w14:paraId="4648A31F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6722A21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36B0CCF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1.5</w:t>
            </w:r>
            <w:r w:rsidRPr="00051A77">
              <w:t xml:space="preserve"> Выполнять монтаж и </w:t>
            </w:r>
            <w:r w:rsidRPr="00051A77">
              <w:lastRenderedPageBreak/>
              <w:t>первичную инсталляцию компьютерных сетей в соответствии с действующими отраслевыми стандартами</w:t>
            </w:r>
          </w:p>
        </w:tc>
        <w:tc>
          <w:tcPr>
            <w:tcW w:w="6659" w:type="dxa"/>
          </w:tcPr>
          <w:p w14:paraId="37B397D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lastRenderedPageBreak/>
              <w:t>Практический опыт:</w:t>
            </w:r>
          </w:p>
          <w:p w14:paraId="7FD5D05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компьютерных сетей в соответствии с действующими отраслевыми стандартами,</w:t>
            </w:r>
          </w:p>
          <w:p w14:paraId="48A6E91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lastRenderedPageBreak/>
              <w:t>- выполнять первичную инсталляцию компьютерных сетей в соответствии с действующими отраслевыми стандартами.</w:t>
            </w:r>
          </w:p>
        </w:tc>
      </w:tr>
      <w:tr w:rsidR="00363230" w:rsidRPr="00051A77" w14:paraId="4D30AC88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6BA6A39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72DED50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69A08E5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4F8297F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проектировать структурированные медные и волоконно-оптические кабельные сети; </w:t>
            </w:r>
          </w:p>
          <w:p w14:paraId="600CED8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и демонтаж пассивных и активных элементов структурированных медных кабельных и волоконно-оптических систем:</w:t>
            </w:r>
          </w:p>
          <w:p w14:paraId="6B01CF4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прокладывать кабели в помещениях и стойках,</w:t>
            </w:r>
          </w:p>
          <w:p w14:paraId="3F79B23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протягивать кабели по трубам и магистралям,</w:t>
            </w:r>
          </w:p>
          <w:p w14:paraId="3AB665C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укладывать кабели в лотки, сплайсы;</w:t>
            </w:r>
          </w:p>
          <w:p w14:paraId="026C85C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производить расшивку кабеля на кроссе, в распределительных шкафах; </w:t>
            </w:r>
          </w:p>
          <w:p w14:paraId="1854D30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расшивку патч-панелей, разъемов, розеток в структурированных кабельных системах;</w:t>
            </w:r>
          </w:p>
          <w:p w14:paraId="09305BB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разделывать коаксиальные кабели, многопарные витые пары, витые пары всех стандартов xTP;</w:t>
            </w:r>
          </w:p>
          <w:p w14:paraId="1F3B070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монтаж коннекторов различного типа для витой пары (IDC) типа модульных джеков RJ45 и RJ 11 (U/UTP, SF/UTP, S/FTP);</w:t>
            </w:r>
          </w:p>
          <w:p w14:paraId="3689239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устанавливать телекоммуникационные розетки, розетки типа RJ45, RJ11 (Cat.5e, Cat.6);</w:t>
            </w:r>
          </w:p>
          <w:p w14:paraId="4627D48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выполнять установку инфокоммуникационных стоек, установку оборудования в коммутационный шкаф; </w:t>
            </w:r>
          </w:p>
          <w:p w14:paraId="0110925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устанавливать кабельные распределители (коммутационные панели и коробки; кроссовые панели и коробки);</w:t>
            </w:r>
          </w:p>
          <w:p w14:paraId="73C9D00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устанавливать патч-панели, сплайсы;</w:t>
            </w:r>
          </w:p>
          <w:p w14:paraId="203F0CB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подготавливать волоконно-оптический кабель к монтажу;</w:t>
            </w:r>
          </w:p>
          <w:p w14:paraId="2DD6A77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подготавливать концы оптического кабеля к последующему сращиванию оптических волокон;</w:t>
            </w:r>
          </w:p>
          <w:p w14:paraId="1EE3267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сращивать волоконно-оптические кабели механическим способом и способом сварки; </w:t>
            </w:r>
          </w:p>
          <w:p w14:paraId="0B46AF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устанавливать волоконно-оптические кабельные соединители для терминирования (соединения) кабелей;</w:t>
            </w:r>
          </w:p>
          <w:p w14:paraId="31C0905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организовывать точки ввода медных и оптических кабелей в здание;</w:t>
            </w:r>
          </w:p>
          <w:p w14:paraId="436E323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ввод оптических кабелей в муфту;</w:t>
            </w:r>
          </w:p>
          <w:p w14:paraId="758A702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восстанавливать герметичность оболочки кабеля;</w:t>
            </w:r>
          </w:p>
          <w:p w14:paraId="5AFD7D2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устанавливать оптические муфты и щитки; </w:t>
            </w:r>
          </w:p>
          <w:p w14:paraId="49B649A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заземлять кабели, оборудование и - телекоммуникационные шкафы структурированных кабельных систем;</w:t>
            </w:r>
          </w:p>
          <w:p w14:paraId="713496B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выбирать соответствующее измерительное и тестовое оборудование для медных и оптических кабелей;</w:t>
            </w:r>
          </w:p>
          <w:p w14:paraId="098788E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тестирование и измерения медных и волоконно-оптических кабельных систем при помощи разрешенных производителем кабельных тестеров и приборов и анализировать полученные результаты;</w:t>
            </w:r>
          </w:p>
          <w:p w14:paraId="2F9CFC3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анализировать результаты мониторинга и устанавливать их соответствие действующим отраслевым стандартам;</w:t>
            </w:r>
          </w:p>
          <w:p w14:paraId="34837C3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производить полевые испытания кабельной системы на основе витой пары медных проводников с волновым сопротивлением 100 Ом, производить измерения на пассивных оптических сетях PON: величины затуханий сварных соединений и волокон, рабочей длины и коэффициента преломления волокна;</w:t>
            </w:r>
          </w:p>
          <w:p w14:paraId="33419F2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документирование кабельной проводки: марки кабелей, маркировку участков кабеля, телекоммутационных шкафов, стоек, панелей и гнезд, жил, модулей в кроссе, шкафах, муфте;</w:t>
            </w:r>
          </w:p>
          <w:p w14:paraId="77836C1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составлять схемы сращивания жил кабеля для более простой будущей реструктуризации;</w:t>
            </w:r>
          </w:p>
          <w:p w14:paraId="07D68EC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осуществлять документирование аппаратных данных, результатов тестирования и измерений линий связи и проблем, возникающих в кабельной проводке</w:t>
            </w:r>
          </w:p>
        </w:tc>
      </w:tr>
      <w:tr w:rsidR="00363230" w:rsidRPr="00051A77" w14:paraId="7C4F62FF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5F57AC6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417CF05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711BF63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58C09A6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построения, базовые технологии, характеристики и функционирование компьютерных сетей, топологические модели, сетевые приложения Интернет,</w:t>
            </w:r>
          </w:p>
          <w:p w14:paraId="6FF145B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типы оконечных кабельных устройств;</w:t>
            </w:r>
          </w:p>
          <w:p w14:paraId="160BD8C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назначение, принципы построения, область применения горизонтальной и магистральной подсистем структурированных кабельных систем;</w:t>
            </w:r>
          </w:p>
          <w:p w14:paraId="5F87B10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правила проектирования горизонтальной и магистральной системы разводки кабельных систем;</w:t>
            </w:r>
          </w:p>
          <w:p w14:paraId="739FC4A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топологии внутренней и внешней магистрали в зданиях;</w:t>
            </w:r>
          </w:p>
          <w:p w14:paraId="5348AD8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назначение и состав коммутационного оборудования структурированных кабельных систем;</w:t>
            </w:r>
          </w:p>
          <w:p w14:paraId="263548E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назначение материалов и инструментов, конструкцию инструмента и оборудования, используемых при монтаже согласно применяемой технологии;</w:t>
            </w:r>
          </w:p>
          <w:p w14:paraId="653A258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правила монтажа активных и пассивных элементов структурированных кабельных систем;</w:t>
            </w:r>
          </w:p>
          <w:p w14:paraId="02BF5A1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методику подготовки медного и оптического кабеля к монтажу;</w:t>
            </w:r>
          </w:p>
          <w:p w14:paraId="01EF928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возможные схемы монтажа и демонтажа медного кабеля: EIA/ TIA-568A, EIA/TIA-568B, Cross-Over;</w:t>
            </w:r>
          </w:p>
          <w:p w14:paraId="5ED4EFA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оптические интерфейсы для оборудования и систем, связанных с технологией;</w:t>
            </w:r>
          </w:p>
          <w:p w14:paraId="29FBBE4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требования, предъявляемые при прокладке и монтаже волоконно-оптических линиях связи (ВОЛС);</w:t>
            </w:r>
          </w:p>
          <w:p w14:paraId="39BE597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правила прокладки кабеля, расшивки, терминирования различного кабеля к оборудованию, розеткам, разъемам;</w:t>
            </w:r>
          </w:p>
          <w:p w14:paraId="567C121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способы сращивания кабелей, медных проводов и оптических волокон для структурированных систем; </w:t>
            </w:r>
          </w:p>
          <w:p w14:paraId="70CFA61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методику монтажа и демонтажа магистральных оптических кабелей:</w:t>
            </w:r>
          </w:p>
          <w:p w14:paraId="6924C6F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последовательность разделки оптических кабелей различных типов;</w:t>
            </w:r>
          </w:p>
          <w:p w14:paraId="42F17AC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способы восстановления герметичности оболочки кабеля;</w:t>
            </w:r>
          </w:p>
          <w:p w14:paraId="4500BD2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виды и конструкцию муфт;</w:t>
            </w:r>
          </w:p>
          <w:p w14:paraId="4864465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методику монтажа, демонтажа и ремонта муфт;</w:t>
            </w:r>
          </w:p>
          <w:p w14:paraId="49EC8AD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назначение, практическое применение, конструкцию и принципы работы измерительных приборов и тестового оборудования; </w:t>
            </w:r>
          </w:p>
          <w:p w14:paraId="1298571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организацию измерений при монтаже и сдаче в эксплуатацию в эксплуатацию ВОЛС: контрольных и приемно-сдаточных испытаний на линиях связи;</w:t>
            </w:r>
          </w:p>
          <w:p w14:paraId="7952E60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методику тестирования кабельных систем: соединений, рабочих характеристик, приемочное тестирование.</w:t>
            </w:r>
          </w:p>
        </w:tc>
      </w:tr>
      <w:tr w:rsidR="00363230" w:rsidRPr="00051A77" w14:paraId="3147FC42" w14:textId="77777777" w:rsidTr="003D1B88">
        <w:trPr>
          <w:trHeight w:val="305"/>
          <w:jc w:val="center"/>
        </w:trPr>
        <w:tc>
          <w:tcPr>
            <w:tcW w:w="1558" w:type="dxa"/>
            <w:vMerge w:val="restart"/>
          </w:tcPr>
          <w:p w14:paraId="0C95C35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6874312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1.6</w:t>
            </w:r>
            <w:r w:rsidRPr="00051A77">
              <w:t xml:space="preserve"> Выполнять инсталляцию и настройку компьютерных платформ для предоставления телематических услуг связи</w:t>
            </w:r>
          </w:p>
        </w:tc>
        <w:tc>
          <w:tcPr>
            <w:tcW w:w="6659" w:type="dxa"/>
          </w:tcPr>
          <w:p w14:paraId="4C8DAC3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72154D3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инсталляцию компьютерных платформ для предоставления телематических услуг связи</w:t>
            </w:r>
          </w:p>
          <w:p w14:paraId="363F310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настройку компьютерных платформ для предоставления телематических услуг связи</w:t>
            </w:r>
          </w:p>
        </w:tc>
      </w:tr>
      <w:tr w:rsidR="00363230" w:rsidRPr="00051A77" w14:paraId="1D9B4275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31A5445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C3BD20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DF59CF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229315E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инсталлировать и настраивать компьютерные платформы для организации услуг связи;</w:t>
            </w:r>
          </w:p>
          <w:p w14:paraId="7FBB3F6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инсталлировать и работать с различными операционными системами и их приложениями;</w:t>
            </w:r>
          </w:p>
          <w:p w14:paraId="4D7BB3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устанавливать обновления программного обеспечения для удовлетворения потребностей пользователя.</w:t>
            </w:r>
          </w:p>
        </w:tc>
      </w:tr>
      <w:tr w:rsidR="00363230" w:rsidRPr="00051A77" w14:paraId="780B92F4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68514B0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11B86B8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6B01793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32946A7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операционные системы «Windows», «Linux» и их приложения;</w:t>
            </w:r>
          </w:p>
          <w:p w14:paraId="02C5C46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основы построения и администрирования ОС «Linux» и «Windows».</w:t>
            </w:r>
          </w:p>
        </w:tc>
      </w:tr>
      <w:tr w:rsidR="00363230" w:rsidRPr="00051A77" w14:paraId="1B73BACF" w14:textId="77777777" w:rsidTr="003D1B88">
        <w:trPr>
          <w:trHeight w:val="305"/>
          <w:jc w:val="center"/>
        </w:trPr>
        <w:tc>
          <w:tcPr>
            <w:tcW w:w="1558" w:type="dxa"/>
            <w:vMerge w:val="restart"/>
          </w:tcPr>
          <w:p w14:paraId="6F11930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1043469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1.7</w:t>
            </w:r>
            <w:r w:rsidRPr="00051A77">
              <w:t xml:space="preserve"> Производить администрирование сетевого оборудования в соответствии с действующими отраслевыми стандартами</w:t>
            </w:r>
          </w:p>
        </w:tc>
        <w:tc>
          <w:tcPr>
            <w:tcW w:w="6659" w:type="dxa"/>
          </w:tcPr>
          <w:p w14:paraId="7FF80C3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69F9490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администрировать сетевое оборудование в соответствии с действующими отраслевыми стандартами</w:t>
            </w:r>
          </w:p>
        </w:tc>
      </w:tr>
      <w:tr w:rsidR="00363230" w:rsidRPr="00051A77" w14:paraId="252DC88B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41D2573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3D67AAE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4D14FB7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38FF2AD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конфигурирование сетей доступа;</w:t>
            </w:r>
          </w:p>
          <w:p w14:paraId="301B5F8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настройку адресации и топологии сетей доступа.</w:t>
            </w:r>
          </w:p>
        </w:tc>
      </w:tr>
      <w:tr w:rsidR="00363230" w:rsidRPr="00051A77" w14:paraId="0CFD32D3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68733CE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7F57EC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100C9B7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4EB4E68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техническое и программное обеспечение компонентов сетей доступа: рабочих станций, серверов, мультисервисных абонентских концентраторов IAD, цифровых модемов, коммутаторов, маршрутизаторов</w:t>
            </w:r>
          </w:p>
        </w:tc>
      </w:tr>
      <w:tr w:rsidR="00363230" w:rsidRPr="00051A77" w14:paraId="47DA316E" w14:textId="77777777" w:rsidTr="003D1B88">
        <w:trPr>
          <w:trHeight w:val="305"/>
          <w:jc w:val="center"/>
        </w:trPr>
        <w:tc>
          <w:tcPr>
            <w:tcW w:w="1558" w:type="dxa"/>
            <w:vMerge w:val="restart"/>
          </w:tcPr>
          <w:p w14:paraId="6893715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7B6FE24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1.8</w:t>
            </w:r>
            <w:r w:rsidRPr="00051A77">
              <w:t xml:space="preserve"> Выполнять монтаж, первичную инсталляцию, настройку систем видеонаблюдения и безопасности в соответствии с действующими </w:t>
            </w:r>
            <w:r w:rsidRPr="00051A77">
              <w:lastRenderedPageBreak/>
              <w:t>отраслевыми стандартами</w:t>
            </w:r>
          </w:p>
        </w:tc>
        <w:tc>
          <w:tcPr>
            <w:tcW w:w="6659" w:type="dxa"/>
          </w:tcPr>
          <w:p w14:paraId="0E48CF8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lastRenderedPageBreak/>
              <w:t>Практический опыт:</w:t>
            </w:r>
          </w:p>
          <w:p w14:paraId="1A4E532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систем видеонаблюдения и безопасности в соответствии с действующими отраслевыми стандартами</w:t>
            </w:r>
          </w:p>
          <w:p w14:paraId="49D7A76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первичную инсталляцию систем видеонаблюдения и безопасности в соответствии с действующими отраслевыми стандартами</w:t>
            </w:r>
          </w:p>
          <w:p w14:paraId="713CE2E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настраивать системы видеонаблюдения и безопасности в соответствии с действующими отраслевыми стандартами</w:t>
            </w:r>
          </w:p>
        </w:tc>
      </w:tr>
      <w:tr w:rsidR="00363230" w:rsidRPr="00051A77" w14:paraId="2B90BA72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18A71DB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E2B6CF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42FF184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4F52C3D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проектировать сети для видеонаблюдения и систем безопасности объекта;</w:t>
            </w:r>
          </w:p>
          <w:p w14:paraId="352EFDF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 xml:space="preserve">- выполнять монтаж и демонтаж кабельных трасс и прокладку кабелей для систем видеонаблюдения; </w:t>
            </w:r>
          </w:p>
          <w:p w14:paraId="66D1F32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и демонтаж систем безопасности объекта: охранно-пожарной сигнализации, систем пожаротушения, контроля доступа;</w:t>
            </w:r>
          </w:p>
          <w:p w14:paraId="1F69F3C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терминировать коаксиальные кабели для подключения к системам видеонаблюдения;</w:t>
            </w:r>
          </w:p>
          <w:p w14:paraId="3EB95C7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установку оборудования и ПО, первичную инсталляцию, настройку и проверку работоспособности оборудования в соответствии с руководством по эксплуатации систем видеонаблюдения и систем безопасности различных объектов;</w:t>
            </w:r>
          </w:p>
          <w:p w14:paraId="681C951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коммутацию систем видеонаблюдения</w:t>
            </w:r>
          </w:p>
        </w:tc>
      </w:tr>
      <w:tr w:rsidR="00363230" w:rsidRPr="00051A77" w14:paraId="659FDC18" w14:textId="77777777" w:rsidTr="003D1B88">
        <w:trPr>
          <w:trHeight w:val="305"/>
          <w:jc w:val="center"/>
        </w:trPr>
        <w:tc>
          <w:tcPr>
            <w:tcW w:w="1558" w:type="dxa"/>
            <w:vMerge/>
          </w:tcPr>
          <w:p w14:paraId="6A4D838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3ABAA86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25DB6EA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6E2FEFF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систем IP - видеонаблюдения, POE (Power Over Ethernet) видеонаблюдения;</w:t>
            </w:r>
          </w:p>
          <w:p w14:paraId="401538D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принципы построения систем безопасности объектов,</w:t>
            </w:r>
          </w:p>
          <w:p w14:paraId="0932317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проектирования и построения систем видеонаблюдения и безопасности.</w:t>
            </w:r>
          </w:p>
        </w:tc>
      </w:tr>
      <w:tr w:rsidR="00363230" w:rsidRPr="00051A77" w14:paraId="67700C6A" w14:textId="77777777" w:rsidTr="003D1B88">
        <w:trPr>
          <w:trHeight w:val="830"/>
          <w:jc w:val="center"/>
        </w:trPr>
        <w:tc>
          <w:tcPr>
            <w:tcW w:w="1558" w:type="dxa"/>
            <w:vMerge w:val="restart"/>
          </w:tcPr>
          <w:p w14:paraId="40CB84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ВД.2</w:t>
            </w:r>
            <w:r w:rsidRPr="00051A77">
              <w:t xml:space="preserve"> Техническая эксплуатация инфокоммуникационных систем</w:t>
            </w:r>
          </w:p>
        </w:tc>
        <w:tc>
          <w:tcPr>
            <w:tcW w:w="1843" w:type="dxa"/>
            <w:vMerge w:val="restart"/>
          </w:tcPr>
          <w:p w14:paraId="5AA0247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2.1</w:t>
            </w:r>
            <w:r w:rsidRPr="00051A77"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  <w:tc>
          <w:tcPr>
            <w:tcW w:w="6659" w:type="dxa"/>
          </w:tcPr>
          <w:p w14:paraId="4CA2D70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1E20B29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363230" w:rsidRPr="00051A77" w14:paraId="6C0043EC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50993C3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1A8C20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6229816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6D554E7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14:paraId="7CAFF81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разрабатывать рекомендации по модернизации эксплуатируемой телекоммуникационной сети;</w:t>
            </w:r>
          </w:p>
          <w:p w14:paraId="05CE0B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14:paraId="4CA502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осуществлять первичную инсталляцию программного обеспечения инфокоммуникационных систем;</w:t>
            </w:r>
          </w:p>
          <w:p w14:paraId="7166E58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организацию эксплуатации и технического обслуживания инфокоммуникационных систем на основе концепции Telecommunication management network (TMN);</w:t>
            </w:r>
          </w:p>
          <w:p w14:paraId="13802FD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разрабатывать на языке SDL алгоритмы автоматизации отдельных процедур ТЭ систем коммутации;</w:t>
            </w:r>
          </w:p>
          <w:p w14:paraId="37B8A6D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использовать языки программирования C++; Java, применять языки Web - настройки телекоммуникационных систем;</w:t>
            </w:r>
          </w:p>
          <w:p w14:paraId="41E6895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14:paraId="442F774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363230" w:rsidRPr="00051A77" w14:paraId="3533BF4A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613AA01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11D10E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731DAF9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54E595C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методы коммутации и их использование в сетевых технологиях;</w:t>
            </w:r>
          </w:p>
          <w:p w14:paraId="06B1065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архитектуру и принципы построения сетей с коммутацией каналов;</w:t>
            </w:r>
          </w:p>
          <w:p w14:paraId="504CC67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14:paraId="2C65B58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14:paraId="54F25CD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14:paraId="70E007D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адресации и маршрутизации в сетях передачи данных с пакетной коммутацией;</w:t>
            </w:r>
          </w:p>
          <w:p w14:paraId="5D9A4A6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структуру программного обеспечения (ПО) в сетях с пакетной коммутацией;</w:t>
            </w:r>
          </w:p>
          <w:p w14:paraId="0325365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технологии пакетной передачи данных и голоса по IP- сетям:</w:t>
            </w:r>
          </w:p>
          <w:p w14:paraId="45A2C18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модели построения сетей IP-телефонии, архитектуру IP-сети;</w:t>
            </w:r>
          </w:p>
          <w:p w14:paraId="0FE6758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14:paraId="173718E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узлы управления NGN Softswitch, SBC: эталонную архитектуру, оборудование Softswitch; </w:t>
            </w:r>
          </w:p>
          <w:p w14:paraId="37C3287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оборудование уровня управления вызовом и сигнализацией;</w:t>
            </w:r>
          </w:p>
          <w:p w14:paraId="54F523B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14:paraId="5B6726C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сетевые элементы оптических транспортных сетей; </w:t>
            </w:r>
          </w:p>
          <w:p w14:paraId="1F4856B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архитектуру, защиту, синхронизацию и управление в оптических транспортных сетях.</w:t>
            </w:r>
          </w:p>
        </w:tc>
      </w:tr>
      <w:tr w:rsidR="00363230" w:rsidRPr="00051A77" w14:paraId="47583C28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1D3E49A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799D833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2.2.</w:t>
            </w:r>
            <w:r w:rsidRPr="00051A77"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659" w:type="dxa"/>
          </w:tcPr>
          <w:p w14:paraId="2ABF70C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0D566B1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устранять аварии и повреждения оборудования инфокоммуникационных систем</w:t>
            </w:r>
          </w:p>
        </w:tc>
      </w:tr>
      <w:tr w:rsidR="00363230" w:rsidRPr="00051A77" w14:paraId="0AF1AA41" w14:textId="77777777" w:rsidTr="003D1B88">
        <w:trPr>
          <w:trHeight w:val="415"/>
          <w:jc w:val="center"/>
        </w:trPr>
        <w:tc>
          <w:tcPr>
            <w:tcW w:w="1558" w:type="dxa"/>
            <w:vMerge/>
          </w:tcPr>
          <w:p w14:paraId="1F08B7B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C7C40D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5CF764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72F87DC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14:paraId="41FDC67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14:paraId="3FB352E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14:paraId="5D7FCD3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363230" w:rsidRPr="00051A77" w14:paraId="3DE396F6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741D343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1F68E91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16C2D95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4C19C5F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запросы и ответы SIP-процедур, используя интерфейс клиент-сервер;</w:t>
            </w:r>
          </w:p>
          <w:p w14:paraId="13CC4DE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способы установления соединения SIP и H.323;</w:t>
            </w:r>
          </w:p>
          <w:p w14:paraId="1FD5611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сигнализацию на основе протокола управления RAS;</w:t>
            </w:r>
          </w:p>
          <w:p w14:paraId="57FACF2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цифровой обмен данными на основе установления соединения Q.931;</w:t>
            </w:r>
          </w:p>
          <w:p w14:paraId="4BEADC0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технологию MPLS: архитектуру сети, принцип работы;</w:t>
            </w:r>
          </w:p>
          <w:p w14:paraId="0C08850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протоколы маршрутизации протоколы OSPF, IS-IS, BGP, CR-LDP и RSVP-TE.</w:t>
            </w:r>
          </w:p>
        </w:tc>
      </w:tr>
      <w:tr w:rsidR="00363230" w:rsidRPr="00051A77" w14:paraId="49ADA431" w14:textId="77777777" w:rsidTr="003D1B88">
        <w:trPr>
          <w:trHeight w:val="830"/>
          <w:jc w:val="center"/>
        </w:trPr>
        <w:tc>
          <w:tcPr>
            <w:tcW w:w="1558" w:type="dxa"/>
            <w:vMerge w:val="restart"/>
          </w:tcPr>
          <w:p w14:paraId="5F23312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6421CAE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2.3.</w:t>
            </w:r>
            <w:r w:rsidRPr="00051A77"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659" w:type="dxa"/>
          </w:tcPr>
          <w:p w14:paraId="7F721E6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5804C2A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363230" w:rsidRPr="00051A77" w14:paraId="456DD5B9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2580C5D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83395D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4E090C5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4C2A286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14:paraId="085D2BB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составлять сценарии возможного развития телекоммуникационной сети и ее фрагментов;</w:t>
            </w:r>
          </w:p>
          <w:p w14:paraId="7962268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составлять базовые сценарии установления соединений в сетях IP-телефонии.</w:t>
            </w:r>
          </w:p>
        </w:tc>
      </w:tr>
      <w:tr w:rsidR="00363230" w:rsidRPr="00051A77" w14:paraId="6FE4FDD4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21AD06A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5E421F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1BF79B2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0509122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14:paraId="4809040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проектирования и построения оптических транспортных сетей;</w:t>
            </w:r>
          </w:p>
          <w:p w14:paraId="1CEB84E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модели оптических транспортных сетей: SDH, ATM, OTN-OTH, Ethernet; </w:t>
            </w:r>
          </w:p>
          <w:p w14:paraId="1256C3B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модель транспортных сетей в оптических мультисервисных транспортных платформах;</w:t>
            </w:r>
          </w:p>
          <w:p w14:paraId="259F6B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технологии мультиплексирования и передачи в транспортных сетях.</w:t>
            </w:r>
          </w:p>
        </w:tc>
      </w:tr>
      <w:tr w:rsidR="00363230" w:rsidRPr="00051A77" w14:paraId="1D09BED3" w14:textId="77777777" w:rsidTr="003D1B88">
        <w:trPr>
          <w:trHeight w:val="830"/>
          <w:jc w:val="center"/>
        </w:trPr>
        <w:tc>
          <w:tcPr>
            <w:tcW w:w="1558" w:type="dxa"/>
            <w:vMerge w:val="restart"/>
          </w:tcPr>
          <w:p w14:paraId="3EEAB47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ВД 3.</w:t>
            </w:r>
            <w:r w:rsidRPr="00051A77">
              <w:t xml:space="preserve"> Обеспечение информационной безопасности инфокоммуникационных сетей и систем связи</w:t>
            </w:r>
          </w:p>
        </w:tc>
        <w:tc>
          <w:tcPr>
            <w:tcW w:w="1843" w:type="dxa"/>
            <w:vMerge w:val="restart"/>
          </w:tcPr>
          <w:p w14:paraId="4D19016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3.1.</w:t>
            </w:r>
            <w:r w:rsidRPr="00051A77">
              <w:t xml:space="preserve"> Выявлять угрозы и уязвимости в сетевой инфраструктуре с использованием системы анализа защищенности.</w:t>
            </w:r>
          </w:p>
        </w:tc>
        <w:tc>
          <w:tcPr>
            <w:tcW w:w="6659" w:type="dxa"/>
          </w:tcPr>
          <w:p w14:paraId="5358C38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0F51374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анализировать сетевую инфраструктуру;</w:t>
            </w:r>
          </w:p>
          <w:p w14:paraId="39C3867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выявлять угрозы и уязвимости в сетевой инфраструктуре.</w:t>
            </w:r>
          </w:p>
        </w:tc>
      </w:tr>
      <w:tr w:rsidR="00363230" w:rsidRPr="00051A77" w14:paraId="554D4066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19EA5E5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4F3250E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585770B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2D8BBD1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классифицировать угрозы информационной безопасности в инфокоммуникационных системах и сетях связи;</w:t>
            </w:r>
          </w:p>
          <w:p w14:paraId="64E15C4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проводить анализ угроз и уязвимостей сетевой безопасности IP-сетей, беспроводных сетей, корпоративных сетей;</w:t>
            </w:r>
          </w:p>
          <w:p w14:paraId="349D78C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определять возможные сетевые атаки и способы несанкционированного доступа в конвергентных системах связи;</w:t>
            </w:r>
          </w:p>
          <w:p w14:paraId="182FC04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мероприятия по проведению аттестационных работ и выявлению каналов утечки;</w:t>
            </w:r>
          </w:p>
          <w:p w14:paraId="7AF0A7B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выявлять недостатки систем защиты в системах и сетях связи с использованием специализированных программных продукты</w:t>
            </w:r>
          </w:p>
          <w:p w14:paraId="7D5F8A6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выполнять тестирование систем с целью определения уровня защищенности.</w:t>
            </w:r>
          </w:p>
        </w:tc>
      </w:tr>
      <w:tr w:rsidR="00363230" w:rsidRPr="00051A77" w14:paraId="561056D7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0FAC5EB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62B9C41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BA519C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57DB86B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информационно-коммуникационных сетей;</w:t>
            </w:r>
          </w:p>
          <w:p w14:paraId="1BCC11F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международные стандарты информационной безопасности для проводных и беспроводных сетей;</w:t>
            </w:r>
          </w:p>
          <w:p w14:paraId="7EDB0C3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нормативно - правовые и законодательные акты в области информационной безопасности;</w:t>
            </w:r>
          </w:p>
          <w:p w14:paraId="3471B7F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акустические и виброакустические каналы утечки информации, особенности их возникновения, организации, выявления, и закрытия;</w:t>
            </w:r>
          </w:p>
          <w:p w14:paraId="09AB219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технические каналы утечки информации, реализуемые в отношении объектов информатизации и технических средств предприятий связи, способы их обнаружения и закрытия;</w:t>
            </w:r>
          </w:p>
          <w:p w14:paraId="0533C9A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способы и методы обнаружения средств съёма информации в радиоканале;</w:t>
            </w:r>
          </w:p>
          <w:p w14:paraId="2ECB45C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классификацию угроз сетевой безопасности;</w:t>
            </w:r>
          </w:p>
          <w:p w14:paraId="4740119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характерные особенности сетевых атак; </w:t>
            </w:r>
          </w:p>
          <w:p w14:paraId="7FF0DB0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возможные способы несанкционированного доступа к системам связи.</w:t>
            </w:r>
          </w:p>
        </w:tc>
      </w:tr>
      <w:tr w:rsidR="00363230" w:rsidRPr="00051A77" w14:paraId="0876E216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4BE05D2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7961B1D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3.2.</w:t>
            </w:r>
            <w:r w:rsidRPr="00051A77">
              <w:t xml:space="preserve"> Разрабатывать комплекс методов и средств защиты информации в инфокоммуникационных сетях и системах связи.</w:t>
            </w:r>
          </w:p>
        </w:tc>
        <w:tc>
          <w:tcPr>
            <w:tcW w:w="6659" w:type="dxa"/>
          </w:tcPr>
          <w:p w14:paraId="33EFC8A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10F0FF1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разрабатывать комплекс методов и средств защиты информации в инфокоммуникационных сетях и системах связи</w:t>
            </w:r>
          </w:p>
        </w:tc>
      </w:tr>
      <w:tr w:rsidR="00363230" w:rsidRPr="00051A77" w14:paraId="1B93A91A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53CC197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7F9E24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286A241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0AF77AF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определять оптимальные способы обеспечения информационной безопасности;</w:t>
            </w:r>
          </w:p>
          <w:p w14:paraId="533461A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проводить выбор средств защиты в соответствии с выявленными угрозами в инфокоммуникационных сетях</w:t>
            </w:r>
          </w:p>
        </w:tc>
      </w:tr>
      <w:tr w:rsidR="00363230" w:rsidRPr="00051A77" w14:paraId="1F3EA649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0ACB04F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98A4C4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99C08E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320E044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правила проведения возможных проверок согласно нормативных документов ФСТЭК;</w:t>
            </w:r>
          </w:p>
          <w:p w14:paraId="5EC6A50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этапы определения конфиденциальности документов объекта защиты;</w:t>
            </w:r>
          </w:p>
          <w:p w14:paraId="05B6E9B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назначение, классификацию и принципы работы специализированного оборудования;</w:t>
            </w:r>
          </w:p>
          <w:p w14:paraId="553022C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методы и способы защиты информации беспроводных логических сетей от НСД посредством протоколов WEP.</w:t>
            </w:r>
          </w:p>
          <w:p w14:paraId="32B4548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WPA и WPA 2;</w:t>
            </w:r>
          </w:p>
          <w:p w14:paraId="4B1BF6D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методы и средства защиты информации в телекоммуникациях от вредоносных программ;</w:t>
            </w:r>
          </w:p>
          <w:p w14:paraId="0AD9859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технологии применения программных продуктов;</w:t>
            </w:r>
          </w:p>
          <w:p w14:paraId="55E7233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возможные способы, места установки и настройки программных продуктов</w:t>
            </w:r>
          </w:p>
        </w:tc>
      </w:tr>
      <w:tr w:rsidR="00363230" w:rsidRPr="00051A77" w14:paraId="713FC730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417E05E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1AB632E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3.3.</w:t>
            </w:r>
            <w:r w:rsidRPr="00051A77">
              <w:t xml:space="preserve"> Осуществлять текущее администрирование для защиты инфокоммуникационных сетей и систем связи с использованием специализированного программного </w:t>
            </w:r>
            <w:r w:rsidRPr="00051A77">
              <w:lastRenderedPageBreak/>
              <w:t>обеспечения и оборудования</w:t>
            </w:r>
          </w:p>
        </w:tc>
        <w:tc>
          <w:tcPr>
            <w:tcW w:w="6659" w:type="dxa"/>
          </w:tcPr>
          <w:p w14:paraId="5ACBD80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lastRenderedPageBreak/>
              <w:t>Практический опыт:</w:t>
            </w:r>
          </w:p>
          <w:p w14:paraId="592A838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осуществлять текущее администрирование для защиты инфокоммуникационных сетей и систем связи </w:t>
            </w:r>
          </w:p>
          <w:p w14:paraId="4F04410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использовать специализированное программное обеспечения и оборудования для защиты инфокоммуникационных сетей и систем связи.</w:t>
            </w:r>
          </w:p>
        </w:tc>
      </w:tr>
      <w:tr w:rsidR="00363230" w:rsidRPr="00051A77" w14:paraId="0E3C8C35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36C9833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6BBC65F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59FC3E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4D2AC6B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проводить мероприятия по защите информации на предприятиях связи, обеспечивать их организацию, определять способы и методы реализации;</w:t>
            </w:r>
          </w:p>
          <w:p w14:paraId="7D15250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разрабатывать политику безопасности сетевых элементов и логических сетей;</w:t>
            </w:r>
          </w:p>
          <w:p w14:paraId="2F3973C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выполнять расчет и установку специализированного оборудования для обеспечения максимальной защищенности сетевых элементов и логических сетей;</w:t>
            </w:r>
          </w:p>
          <w:p w14:paraId="4A1A653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производить установку и настройку средств защиты операционных систем, инфокоммуникационных систем и сетей связи;</w:t>
            </w:r>
          </w:p>
          <w:p w14:paraId="71AAC2D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конфигурировать автоматизированные системы и информационно-коммуникационные сети в соответствии с политикой информационной безопасности;</w:t>
            </w:r>
          </w:p>
          <w:p w14:paraId="3F02226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защищать базы данных при помощи специализированных программных продуктов;</w:t>
            </w:r>
          </w:p>
          <w:p w14:paraId="4FEE90F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защищать ресурсы инфокоммуникационных сетей и систем связи криптографическими методами.</w:t>
            </w:r>
          </w:p>
        </w:tc>
      </w:tr>
      <w:tr w:rsidR="00363230" w:rsidRPr="00051A77" w14:paraId="6ABB1168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43DB885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80B8A6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4DC9DF8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5491CBE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методы и способы защиты информации, передаваемой по кабельным направляющим системам;</w:t>
            </w:r>
          </w:p>
          <w:p w14:paraId="7849740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конфигурации защищаемых сетей;</w:t>
            </w:r>
          </w:p>
          <w:p w14:paraId="34F41E9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алгоритмы работы тестовых программ;</w:t>
            </w:r>
          </w:p>
          <w:p w14:paraId="14461A4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средства защиты различных операционных систем и среды передачи информации;</w:t>
            </w:r>
          </w:p>
          <w:p w14:paraId="606A57E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t>- способы и методы шифрования (кодирование и декодирование) информации.</w:t>
            </w:r>
          </w:p>
        </w:tc>
      </w:tr>
      <w:tr w:rsidR="00363230" w:rsidRPr="00051A77" w14:paraId="01F86CC8" w14:textId="77777777" w:rsidTr="003D1B88">
        <w:trPr>
          <w:trHeight w:val="830"/>
          <w:jc w:val="center"/>
        </w:trPr>
        <w:tc>
          <w:tcPr>
            <w:tcW w:w="1558" w:type="dxa"/>
            <w:vMerge w:val="restart"/>
          </w:tcPr>
          <w:p w14:paraId="2597B07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ВД 4.</w:t>
            </w:r>
            <w:r w:rsidRPr="00051A77">
              <w:t xml:space="preserve"> Организация производственной деятельности персонала структурных подразделений, отвечающих за предоставление телематических услуг</w:t>
            </w:r>
          </w:p>
        </w:tc>
        <w:tc>
          <w:tcPr>
            <w:tcW w:w="1843" w:type="dxa"/>
            <w:vMerge w:val="restart"/>
          </w:tcPr>
          <w:p w14:paraId="475A0F2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4.1</w:t>
            </w:r>
            <w:r w:rsidRPr="00051A77">
              <w:t>. Планировать деятельность структурных подразделений по предоставлению телематических услуг</w:t>
            </w:r>
          </w:p>
        </w:tc>
        <w:tc>
          <w:tcPr>
            <w:tcW w:w="6659" w:type="dxa"/>
          </w:tcPr>
          <w:p w14:paraId="650485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798B886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планировать производство в рамках структурного подразделения организации на основе знания психологии личности и коллектива;</w:t>
            </w:r>
          </w:p>
          <w:p w14:paraId="78FE164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организовывать производство в рамках структурного подразделения организации;</w:t>
            </w:r>
          </w:p>
          <w:p w14:paraId="46A9FA6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составлять бизнес-план</w:t>
            </w:r>
          </w:p>
        </w:tc>
      </w:tr>
      <w:tr w:rsidR="00363230" w:rsidRPr="00051A77" w14:paraId="31FEC01D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3271F7F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941B6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490C478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771FE75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определять миссию, цели, стратегию структурного подразделения; </w:t>
            </w:r>
          </w:p>
          <w:p w14:paraId="1DFAFFC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-планировать бюджет структурного подразделения;</w:t>
            </w:r>
          </w:p>
          <w:p w14:paraId="4132281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производственную мощность организации (цеха, участка) и длительность производственного цикла;</w:t>
            </w:r>
          </w:p>
          <w:p w14:paraId="3C37DA4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нормы времени и норму выработки;</w:t>
            </w:r>
          </w:p>
          <w:p w14:paraId="45BEE32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показатели, характеризующие эффективность организации обслуживания основного и вспомогательного производства;</w:t>
            </w:r>
          </w:p>
          <w:p w14:paraId="471C98C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показатели использования основных и оборотных средств;</w:t>
            </w:r>
          </w:p>
          <w:p w14:paraId="2F1D9C5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14:paraId="1E03F9E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среднесписочную численность работников и показатели движения кадров структурных подразделений, отвечающих за предоставление телематических услуг;</w:t>
            </w:r>
          </w:p>
          <w:p w14:paraId="1997825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-рассчитывать технико-экономические показатели;</w:t>
            </w:r>
          </w:p>
          <w:p w14:paraId="646F1E0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-планировать создание собственного дела в соответствии с важнейшими рыночными принципами;</w:t>
            </w:r>
          </w:p>
          <w:p w14:paraId="15DF48F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-предлагать предпринимательские идеи для получения прибыли.</w:t>
            </w:r>
          </w:p>
        </w:tc>
      </w:tr>
      <w:tr w:rsidR="00363230" w:rsidRPr="00051A77" w14:paraId="16CF5043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151CDB9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F2145D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A81FB7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3799B9D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-Законы РФ: Гражданский Кодекс Российской Федерации в области организации труда и предпринимательской деятельности, Федеральный закон «О связи», Федеральный закон «О защите прав потребителей»;</w:t>
            </w:r>
          </w:p>
          <w:p w14:paraId="1F7B0EE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-современное состояние и перспективы развития телекоммуникационного сектора Российской Федерации;</w:t>
            </w:r>
          </w:p>
          <w:p w14:paraId="4EF764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-методы расчета показателей производительности труда, </w:t>
            </w:r>
          </w:p>
          <w:p w14:paraId="03D084A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принципы и методы внутрифирменного планирования;</w:t>
            </w:r>
          </w:p>
          <w:p w14:paraId="717E56A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-формы планирования и видов планов.</w:t>
            </w:r>
          </w:p>
        </w:tc>
      </w:tr>
      <w:tr w:rsidR="00363230" w:rsidRPr="00051A77" w14:paraId="63E1323B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2A46DD1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7B9D023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4.2.</w:t>
            </w:r>
            <w:r w:rsidRPr="00051A77">
              <w:t xml:space="preserve"> Обеспечивать текущую деятельность структурных подразделений, отвечающих за предоставление телематических услуг, материально-техническими ресурсами</w:t>
            </w:r>
          </w:p>
        </w:tc>
        <w:tc>
          <w:tcPr>
            <w:tcW w:w="6659" w:type="dxa"/>
          </w:tcPr>
          <w:p w14:paraId="516AD4A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0A6D722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 руководить производственной деятельностью  структурного подразделения, отвечающего за предоставление телематических услуг; </w:t>
            </w:r>
          </w:p>
          <w:p w14:paraId="23BFEC7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анализировать процессы и результаты деятельности подразделения на основе современных информационных технологий;</w:t>
            </w:r>
          </w:p>
          <w:p w14:paraId="14DFB64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-отвечать за результаты предоставления телематических услуг;</w:t>
            </w:r>
          </w:p>
          <w:p w14:paraId="6561615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обеспечивать текущую деятельность структурных подразделений, отвечающих за предоставление телематических услуг, материально-техническими ресурсами.</w:t>
            </w:r>
          </w:p>
        </w:tc>
      </w:tr>
      <w:tr w:rsidR="00363230" w:rsidRPr="00051A77" w14:paraId="2CF95D63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5150EE8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8DB9CD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C1DB2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6A5EB81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разрабатывать предложения к документам, регламентирующим производственную деятельность персонала структурных подразделений, отвечающих за предоставление телематических услуг: Положение о структурном подразделении, штатное расписание и должностные инструкции;</w:t>
            </w:r>
          </w:p>
          <w:p w14:paraId="4EC8B2A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рационально организовывать рабочие места, </w:t>
            </w:r>
          </w:p>
          <w:p w14:paraId="047B87C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подбор необходимых материально-технических ресурсов для организации производственного процесса на основе анализа по ценам и другим рыночным показателям;</w:t>
            </w:r>
          </w:p>
          <w:p w14:paraId="121439C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-определять производительность труда, выработку и трудоемкость.</w:t>
            </w:r>
          </w:p>
        </w:tc>
      </w:tr>
      <w:tr w:rsidR="00363230" w:rsidRPr="00051A77" w14:paraId="4050147B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75806D7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AF53C0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D0D073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47DA18E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сущность, значение и направления деятельности организации;</w:t>
            </w:r>
          </w:p>
          <w:p w14:paraId="14F9320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-виды структурных подразделений, отвечающих за предоставление телематических услуг;</w:t>
            </w:r>
          </w:p>
          <w:p w14:paraId="3701ED0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-принципы межфункционального взаимодействия;</w:t>
            </w:r>
          </w:p>
          <w:p w14:paraId="5FEFB46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систему расчета бюджета структурных подразделений организации, отвечающих за предоставление телематических услуг;</w:t>
            </w:r>
          </w:p>
          <w:p w14:paraId="09E8EBD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принципы, формы и методы организации производственного и технологического процессов эксплуатации телекоммуникационных систем и информационно-коммуникационных сетей связи;</w:t>
            </w:r>
          </w:p>
          <w:p w14:paraId="47ABC2A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-структуру организации, организацию рабочих мест и условия труда структурных подразделений, отвечающих за предоставление телематических услуг;</w:t>
            </w:r>
          </w:p>
          <w:p w14:paraId="2357B26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-современные технологии управления подразделением организации;</w:t>
            </w:r>
          </w:p>
          <w:p w14:paraId="7663C73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делового общения в коллективе и делового этикета;</w:t>
            </w:r>
          </w:p>
          <w:p w14:paraId="6CDDC8B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-методы конструктивного разрешения конфликтов;</w:t>
            </w:r>
          </w:p>
          <w:p w14:paraId="13690E2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-элементов PR-технологий при продвижении услуг связи конкретным потребителям.</w:t>
            </w:r>
          </w:p>
        </w:tc>
      </w:tr>
      <w:tr w:rsidR="00363230" w:rsidRPr="00051A77" w14:paraId="5A92BFD0" w14:textId="77777777" w:rsidTr="003D1B88">
        <w:trPr>
          <w:trHeight w:val="830"/>
          <w:jc w:val="center"/>
        </w:trPr>
        <w:tc>
          <w:tcPr>
            <w:tcW w:w="1558" w:type="dxa"/>
            <w:vMerge w:val="restart"/>
          </w:tcPr>
          <w:p w14:paraId="5B2E7C4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2161FE6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4.3.</w:t>
            </w:r>
            <w:r w:rsidRPr="00051A77">
              <w:t xml:space="preserve"> Организовывать работу подчиненного персонала</w:t>
            </w:r>
          </w:p>
        </w:tc>
        <w:tc>
          <w:tcPr>
            <w:tcW w:w="6659" w:type="dxa"/>
          </w:tcPr>
          <w:p w14:paraId="476A0DD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4AA0AE3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  применять информационно-коммуникационные технологии для построения деловых отношений и ведения бизнеса;</w:t>
            </w:r>
          </w:p>
          <w:p w14:paraId="1148630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применять методы коммуникативного тренинга;</w:t>
            </w:r>
          </w:p>
          <w:p w14:paraId="210BBE5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организовывать работу подчиненного персонала.</w:t>
            </w:r>
          </w:p>
        </w:tc>
      </w:tr>
      <w:tr w:rsidR="00363230" w:rsidRPr="00051A77" w14:paraId="11317066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4AD57A1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7AB96A9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63A2EF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7127AD8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осуществлять расстановку кадров в соответствии с компетенцией работника;</w:t>
            </w:r>
          </w:p>
          <w:p w14:paraId="1A3966B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-оценивать результаты деятельности структурных подразделений, отвечающих за предоставление телематических услуг (доходы, прибыль, эффективность деятельности) для оптимизации дальнейшей работы;</w:t>
            </w:r>
          </w:p>
          <w:p w14:paraId="2727582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-мотивировать работников на решение производственных задач;</w:t>
            </w:r>
          </w:p>
          <w:p w14:paraId="2B6E5EF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-предотвращать возникновения конфликтных ситуаций;</w:t>
            </w:r>
          </w:p>
          <w:p w14:paraId="443DC81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-применять различные виды контроля за деятельностью персонала структурных подразделений, отвечающих за предоставление телематических услуг.</w:t>
            </w:r>
          </w:p>
        </w:tc>
      </w:tr>
      <w:tr w:rsidR="00363230" w:rsidRPr="00051A77" w14:paraId="71929190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30B1B75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2CD29C7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26C8FBE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0774F77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Федеральный закон «О защите прав потребителей» в области предоставления качественных услуг потребителям; </w:t>
            </w:r>
          </w:p>
          <w:p w14:paraId="2D4606D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 xml:space="preserve">- структуру кадров операторов связи и показателей их движения, </w:t>
            </w:r>
          </w:p>
          <w:p w14:paraId="7282317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формы и системы оплаты труда, виды стимулирующих и компенсационных выплат;</w:t>
            </w:r>
          </w:p>
          <w:p w14:paraId="07AF77C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системы показателей и нормативы качества обслуживания и качества услуг связи.</w:t>
            </w:r>
          </w:p>
        </w:tc>
      </w:tr>
      <w:tr w:rsidR="00363230" w:rsidRPr="00051A77" w14:paraId="3D100A2D" w14:textId="77777777" w:rsidTr="003D1B88">
        <w:trPr>
          <w:trHeight w:val="830"/>
          <w:jc w:val="center"/>
        </w:trPr>
        <w:tc>
          <w:tcPr>
            <w:tcW w:w="1558" w:type="dxa"/>
            <w:vMerge w:val="restart"/>
          </w:tcPr>
          <w:p w14:paraId="1EE728B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ВД 5.</w:t>
            </w:r>
            <w:r w:rsidRPr="00051A77">
              <w:t xml:space="preserve"> Адаптация конвергентных инфокоммуникационных технологий и систем к потребностям заказчика</w:t>
            </w:r>
          </w:p>
        </w:tc>
        <w:tc>
          <w:tcPr>
            <w:tcW w:w="1843" w:type="dxa"/>
            <w:vMerge w:val="restart"/>
          </w:tcPr>
          <w:p w14:paraId="2511C16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5.1</w:t>
            </w:r>
            <w:r w:rsidRPr="00051A77">
              <w:t xml:space="preserve"> Анализировать современные конвергентные технологии и системы для выбора оптимальных решений в соответствии с требованиями заказчика.</w:t>
            </w:r>
          </w:p>
        </w:tc>
        <w:tc>
          <w:tcPr>
            <w:tcW w:w="6659" w:type="dxa"/>
          </w:tcPr>
          <w:p w14:paraId="353687B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0800F01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анализировать современные конвергентные технологии и систем;</w:t>
            </w:r>
          </w:p>
          <w:p w14:paraId="2706705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выбирать оптимальные решения в соответствии с требованиями заказчика;</w:t>
            </w:r>
          </w:p>
        </w:tc>
      </w:tr>
      <w:tr w:rsidR="00363230" w:rsidRPr="00051A77" w14:paraId="3FF8F36A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2B633B0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18DBB3B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3F89395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0E6A50C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проводить мониторинг логических сетей разных уровней с применением концепции TMN (Telecommunication management network) для оптимизации их работы;</w:t>
            </w:r>
          </w:p>
          <w:p w14:paraId="1FA960F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стационарные и сотовые разновидности инфокоммуникационных услуг путем интеграции приложений, написанных в различных операционных системах для мобильных устройств;</w:t>
            </w:r>
          </w:p>
        </w:tc>
      </w:tr>
      <w:tr w:rsidR="00363230" w:rsidRPr="00051A77" w14:paraId="42B855DA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4C9EF8A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9B53180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738BC6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26A0075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современные методы и средства управления телекоммуникационными системами и конвергентными сетями связи по рекомендациям Международного союза электросвязи на основе концепции TMN (Telecommunication management network);</w:t>
            </w:r>
          </w:p>
          <w:p w14:paraId="64468B9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технические составляющие интегрированной транспортной сети CoreNetwork(CN);</w:t>
            </w:r>
          </w:p>
          <w:p w14:paraId="01660AC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платформы предоставления инфокоммуникационных услуг с возможностями множественного доступа</w:t>
            </w:r>
          </w:p>
        </w:tc>
      </w:tr>
      <w:tr w:rsidR="00363230" w:rsidRPr="00051A77" w14:paraId="1A7530CE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34C252B4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1DEBA5C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5.2.</w:t>
            </w:r>
            <w:r w:rsidRPr="00051A77">
              <w:t xml:space="preserve"> Выполнять адаптацию, монтаж, установку и настройку конвергентных инфокоммуникационных систем в соответствии с действующими отраслевыми стандартами</w:t>
            </w:r>
          </w:p>
        </w:tc>
        <w:tc>
          <w:tcPr>
            <w:tcW w:w="6659" w:type="dxa"/>
          </w:tcPr>
          <w:p w14:paraId="7443635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5847B6BC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адаптировать, монтировать, устанавливать и настраивать конвергентные инфокоммуникационные системы в соответствии с действующими отраслевыми стандартами</w:t>
            </w:r>
          </w:p>
          <w:p w14:paraId="523A1CF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</w:tr>
      <w:tr w:rsidR="00363230" w:rsidRPr="00051A77" w14:paraId="7EE2AFB1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1CDE0DD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DC634D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07E520D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7C2A066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интегрировать сетевое телекоммуникационное оборудование с использованием протоколов цифровой сигнализации EUROISDN, DSS1 (EDSS), SS7, QSIG;</w:t>
            </w:r>
          </w:p>
          <w:p w14:paraId="7343F0D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использовать логические и физические интерфейсы для подключения и администрирования инфокоммуникационных систем различных вендоров;</w:t>
            </w:r>
          </w:p>
          <w:p w14:paraId="107B18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интегрировать оборудование в конвергентные сети 3G,3.5 G, HSDPA, 4G c использованием современных протоколов;</w:t>
            </w:r>
          </w:p>
          <w:p w14:paraId="5D70B9C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выполнять монтаж и настройку конвергентных систем связи и сетевого оборудования различных вендоров;</w:t>
            </w:r>
          </w:p>
          <w:p w14:paraId="48945DE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внедрять и настраивать инфокоммуникационные системы в соответствии с концепцией All-IP</w:t>
            </w:r>
          </w:p>
        </w:tc>
      </w:tr>
      <w:tr w:rsidR="00363230" w:rsidRPr="00051A77" w14:paraId="40D12602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597B1E8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634ED30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6202469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0C5A547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способы реализации принципа конвергенции в телекоммуникационных услугах на основе концепции All-IP и с использованием программных оболочек логических сетей (IP);</w:t>
            </w:r>
          </w:p>
          <w:p w14:paraId="0068062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оптических сетей на базе технологии DWDM;</w:t>
            </w:r>
          </w:p>
          <w:p w14:paraId="31C07EE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принципы построения специализированных IP-шлюзов логических и магистральных сетей «IP-DWDM» и «IP-SDH».</w:t>
            </w:r>
          </w:p>
        </w:tc>
      </w:tr>
      <w:tr w:rsidR="00363230" w:rsidRPr="00051A77" w14:paraId="1649471D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32ABE48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 w:val="restart"/>
          </w:tcPr>
          <w:p w14:paraId="076B0C07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rPr>
                <w:b/>
              </w:rPr>
              <w:t>ПК 5.3.</w:t>
            </w:r>
            <w:r w:rsidRPr="00051A77">
              <w:t xml:space="preserve"> Администрировать конвергентные системы в соответствии с рекомендациями Международного союза электросвязи</w:t>
            </w:r>
          </w:p>
        </w:tc>
        <w:tc>
          <w:tcPr>
            <w:tcW w:w="6659" w:type="dxa"/>
          </w:tcPr>
          <w:p w14:paraId="30B91B1F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Практический опыт:</w:t>
            </w:r>
          </w:p>
          <w:p w14:paraId="48523F0A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администрировать конвергентные системы в соответствии с рекомендациями Международного союза электросвязи</w:t>
            </w:r>
          </w:p>
        </w:tc>
      </w:tr>
      <w:tr w:rsidR="00363230" w:rsidRPr="00051A77" w14:paraId="54ACDF02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1439ED45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0D50195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54E96EC1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Знания:</w:t>
            </w:r>
          </w:p>
          <w:p w14:paraId="1A4AD2E2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настраивать и совмещать инфокоммуникационные системы с использованием различных методов и протоколов H.323, SIP (NativeandQ);</w:t>
            </w:r>
          </w:p>
          <w:p w14:paraId="4388E9BD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управлять работой логических сетей с использованием «облачных технологий»;</w:t>
            </w:r>
          </w:p>
          <w:p w14:paraId="767BD5FE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администрировать телекоммуникационные системы и конвергентные сети связи с помощью локальных пакетов прикладных программ, терминальных программ и WEB-оболочек вендоров настраиваемого оборудования;</w:t>
            </w:r>
          </w:p>
          <w:p w14:paraId="07CD656B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lastRenderedPageBreak/>
              <w:t>- производить администрирование IP-телефонных аппаратов с программными оболочками протоколов SIP, H.323 и совмещение их с конвергентными системами связи;</w:t>
            </w:r>
          </w:p>
          <w:p w14:paraId="6DB85BF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обслуживать абонентские устройства с доступом в сеть Интернет на основе программных оболочек и унифицированных приложений</w:t>
            </w:r>
          </w:p>
        </w:tc>
      </w:tr>
      <w:tr w:rsidR="00363230" w:rsidRPr="00051A77" w14:paraId="3BE76C5C" w14:textId="77777777" w:rsidTr="003D1B88">
        <w:trPr>
          <w:trHeight w:val="830"/>
          <w:jc w:val="center"/>
        </w:trPr>
        <w:tc>
          <w:tcPr>
            <w:tcW w:w="1558" w:type="dxa"/>
            <w:vMerge/>
          </w:tcPr>
          <w:p w14:paraId="06F4264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843" w:type="dxa"/>
            <w:vMerge/>
          </w:tcPr>
          <w:p w14:paraId="5F6CF709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6659" w:type="dxa"/>
          </w:tcPr>
          <w:p w14:paraId="724E0988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  <w:rPr>
                <w:b/>
              </w:rPr>
            </w:pPr>
            <w:r w:rsidRPr="00051A77">
              <w:rPr>
                <w:b/>
              </w:rPr>
              <w:t>Умения:</w:t>
            </w:r>
          </w:p>
          <w:p w14:paraId="36D08A83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процессы конвергенции сетей фиксированной мобильной связи с интегрированными системами биллинга и дополнительными услугами связи;</w:t>
            </w:r>
          </w:p>
          <w:p w14:paraId="795E90D6" w14:textId="77777777" w:rsidR="00363230" w:rsidRPr="00051A77" w:rsidRDefault="00363230" w:rsidP="00155BC7">
            <w:pPr>
              <w:spacing w:after="0" w:line="240" w:lineRule="auto"/>
              <w:ind w:left="0" w:firstLine="0"/>
              <w:jc w:val="both"/>
            </w:pPr>
            <w:r w:rsidRPr="00051A77">
              <w:t>- многоцелевое применение облачных технологий и центров обработки данных (ЦОД-телефония).</w:t>
            </w:r>
          </w:p>
        </w:tc>
      </w:tr>
    </w:tbl>
    <w:p w14:paraId="3834E0C3" w14:textId="77777777" w:rsidR="00363230" w:rsidRPr="00051A77" w:rsidRDefault="00363230" w:rsidP="00363230">
      <w:pPr>
        <w:shd w:val="clear" w:color="auto" w:fill="FFFFFF"/>
        <w:spacing w:after="0"/>
        <w:ind w:firstLine="709"/>
        <w:jc w:val="both"/>
        <w:sectPr w:rsidR="00363230" w:rsidRPr="00051A77" w:rsidSect="003D1B88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FFF1D90" w14:textId="77777777" w:rsidR="00363230" w:rsidRDefault="00363230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681F15D2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F73535" w14:paraId="608D46AB" w14:textId="77777777" w:rsidTr="008A6AB6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90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275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10659B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BC37D2" w14:paraId="4527D8F2" w14:textId="77777777" w:rsidTr="008A6AB6">
        <w:tc>
          <w:tcPr>
            <w:tcW w:w="627" w:type="dxa"/>
          </w:tcPr>
          <w:p w14:paraId="70F1BBA1" w14:textId="272DCA32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902" w:type="dxa"/>
          </w:tcPr>
          <w:p w14:paraId="70CCD6BF" w14:textId="0B291BE0" w:rsidR="00BC37D2" w:rsidRDefault="0052258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52258D">
              <w:rPr>
                <w:color w:val="000000"/>
                <w:sz w:val="22"/>
              </w:rPr>
              <w:t>Теория связи по проводам</w:t>
            </w:r>
          </w:p>
          <w:p w14:paraId="4DC511F0" w14:textId="5ADFE783" w:rsidR="0052258D" w:rsidRPr="0052258D" w:rsidRDefault="0052258D" w:rsidP="0052258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52258D">
              <w:rPr>
                <w:color w:val="000000"/>
                <w:sz w:val="22"/>
              </w:rPr>
              <w:t>Генерирование и</w:t>
            </w:r>
            <w:r>
              <w:rPr>
                <w:color w:val="000000"/>
                <w:sz w:val="22"/>
              </w:rPr>
              <w:t xml:space="preserve"> </w:t>
            </w:r>
            <w:r w:rsidRPr="0052258D">
              <w:rPr>
                <w:color w:val="000000"/>
                <w:sz w:val="22"/>
              </w:rPr>
              <w:t>преобразование сигналов</w:t>
            </w:r>
          </w:p>
          <w:p w14:paraId="431F14FA" w14:textId="1C4E0D3D" w:rsidR="0052258D" w:rsidRDefault="0052258D" w:rsidP="0052258D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52258D">
              <w:rPr>
                <w:color w:val="000000"/>
                <w:sz w:val="22"/>
              </w:rPr>
              <w:t>электросвязи</w:t>
            </w:r>
          </w:p>
          <w:p w14:paraId="61B1A446" w14:textId="312197E4" w:rsidR="0052258D" w:rsidRDefault="0052258D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1924CAFB" w14:textId="77777777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FE4948B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1843" w:type="dxa"/>
            <w:vMerge w:val="restart"/>
            <w:vAlign w:val="center"/>
          </w:tcPr>
          <w:p w14:paraId="148C4887" w14:textId="0E6B848C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64C71970" w14:textId="698ABC59" w:rsidR="00BC37D2" w:rsidRPr="00F73535" w:rsidRDefault="00BC37D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BC37D2" w14:paraId="0D1B6952" w14:textId="77777777" w:rsidTr="008A6AB6">
        <w:tc>
          <w:tcPr>
            <w:tcW w:w="627" w:type="dxa"/>
          </w:tcPr>
          <w:p w14:paraId="219B495E" w14:textId="22B29D3C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902" w:type="dxa"/>
          </w:tcPr>
          <w:p w14:paraId="5F3790E0" w14:textId="77777777" w:rsidR="0052258D" w:rsidRDefault="0052258D" w:rsidP="0052258D">
            <w:pPr>
              <w:spacing w:after="0" w:line="240" w:lineRule="auto"/>
              <w:ind w:left="0" w:firstLine="0"/>
              <w:jc w:val="center"/>
              <w:rPr>
                <w:color w:val="000000"/>
              </w:rPr>
            </w:pPr>
            <w:r w:rsidRPr="0052258D">
              <w:rPr>
                <w:color w:val="000000"/>
              </w:rPr>
              <w:t xml:space="preserve">Модуляция и демодуляция сигналов </w:t>
            </w:r>
          </w:p>
          <w:p w14:paraId="1373BDF8" w14:textId="6D65388E" w:rsidR="0052258D" w:rsidRPr="0052258D" w:rsidRDefault="0052258D" w:rsidP="0052258D">
            <w:pPr>
              <w:spacing w:after="0" w:line="240" w:lineRule="auto"/>
              <w:ind w:left="0" w:firstLine="0"/>
              <w:jc w:val="center"/>
              <w:rPr>
                <w:color w:val="000000"/>
              </w:rPr>
            </w:pPr>
            <w:r w:rsidRPr="0052258D">
              <w:rPr>
                <w:color w:val="000000"/>
              </w:rPr>
              <w:t>электросвязи</w:t>
            </w:r>
          </w:p>
          <w:p w14:paraId="24BA8E0A" w14:textId="5A4B8CA3" w:rsidR="00BC37D2" w:rsidRDefault="0052258D" w:rsidP="0052258D">
            <w:pPr>
              <w:spacing w:after="0" w:line="240" w:lineRule="auto"/>
              <w:ind w:left="0" w:firstLine="0"/>
              <w:jc w:val="center"/>
              <w:rPr>
                <w:b/>
                <w:color w:val="000000"/>
              </w:rPr>
            </w:pPr>
            <w:r w:rsidRPr="0052258D">
              <w:rPr>
                <w:color w:val="000000"/>
              </w:rPr>
              <w:t>Теория радиосвязи</w:t>
            </w:r>
          </w:p>
        </w:tc>
        <w:tc>
          <w:tcPr>
            <w:tcW w:w="1275" w:type="dxa"/>
            <w:vMerge/>
          </w:tcPr>
          <w:p w14:paraId="23E7CC1C" w14:textId="77777777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14:paraId="792FAB7B" w14:textId="77777777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34D29142" w14:textId="5987783C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BC37D2" w14:paraId="07325EC4" w14:textId="77777777" w:rsidTr="008A6AB6">
        <w:tc>
          <w:tcPr>
            <w:tcW w:w="627" w:type="dxa"/>
          </w:tcPr>
          <w:p w14:paraId="516BBE1D" w14:textId="27FF9C6C" w:rsidR="00BC37D2" w:rsidRDefault="0052258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4902" w:type="dxa"/>
          </w:tcPr>
          <w:p w14:paraId="2D693920" w14:textId="18E7C2A6" w:rsidR="00BC37D2" w:rsidRDefault="00EF16E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EF16E5">
              <w:rPr>
                <w:color w:val="000000"/>
                <w:sz w:val="22"/>
              </w:rPr>
              <w:t>Оптическое волокно как средство передачи для волоконно-оптических систем передачи (ВОСП)</w:t>
            </w:r>
          </w:p>
        </w:tc>
        <w:tc>
          <w:tcPr>
            <w:tcW w:w="1275" w:type="dxa"/>
            <w:vMerge/>
          </w:tcPr>
          <w:p w14:paraId="38C14B41" w14:textId="77777777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14:paraId="6A70D327" w14:textId="77777777" w:rsidR="00BC37D2" w:rsidRDefault="00BC37D2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05617782" w14:textId="7E4ED1F8" w:rsidR="00BC37D2" w:rsidRDefault="0052258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02F73E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1"/>
        <w:gridCol w:w="2434"/>
        <w:gridCol w:w="4012"/>
        <w:gridCol w:w="3054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</w:tbl>
    <w:p w14:paraId="288301EC" w14:textId="77777777" w:rsidR="004771CF" w:rsidRDefault="004771CF" w:rsidP="0019053E">
      <w:pPr>
        <w:spacing w:after="4" w:line="248" w:lineRule="auto"/>
        <w:ind w:left="105" w:right="95"/>
        <w:jc w:val="center"/>
        <w:rPr>
          <w:b/>
          <w:color w:val="000000"/>
        </w:rPr>
        <w:sectPr w:rsidR="004771CF" w:rsidSect="004771CF">
          <w:footerReference w:type="default" r:id="rId10"/>
          <w:pgSz w:w="11910" w:h="16840"/>
          <w:pgMar w:top="425" w:right="1242" w:bottom="992" w:left="522" w:header="0" w:footer="1043" w:gutter="0"/>
          <w:cols w:space="720"/>
        </w:sectPr>
      </w:pPr>
    </w:p>
    <w:p w14:paraId="40FBD3AF" w14:textId="77777777" w:rsidR="00BB2BF0" w:rsidRDefault="00BB2BF0" w:rsidP="00BB2BF0">
      <w:pPr>
        <w:pStyle w:val="1"/>
        <w:spacing w:before="77"/>
        <w:ind w:left="0" w:right="2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rPr>
          <w:spacing w:val="-2"/>
        </w:rPr>
        <w:t>(разделам)</w:t>
      </w:r>
    </w:p>
    <w:p w14:paraId="17F4B40C" w14:textId="77777777" w:rsidR="00BB2BF0" w:rsidRDefault="00BB2BF0" w:rsidP="00BB2BF0">
      <w:pPr>
        <w:pStyle w:val="a9"/>
        <w:spacing w:after="9" w:line="274" w:lineRule="exact"/>
        <w:ind w:left="14027" w:right="2"/>
        <w:jc w:val="center"/>
      </w:pPr>
      <w:r>
        <w:t>Таблица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401"/>
        <w:gridCol w:w="1843"/>
        <w:gridCol w:w="1415"/>
        <w:gridCol w:w="1842"/>
        <w:gridCol w:w="1276"/>
        <w:gridCol w:w="2267"/>
      </w:tblGrid>
      <w:tr w:rsidR="00BB2BF0" w14:paraId="049F0E70" w14:textId="77777777" w:rsidTr="003D1B88">
        <w:trPr>
          <w:trHeight w:val="275"/>
        </w:trPr>
        <w:tc>
          <w:tcPr>
            <w:tcW w:w="3228" w:type="dxa"/>
            <w:vMerge w:val="restart"/>
          </w:tcPr>
          <w:p w14:paraId="21ABF12D" w14:textId="77777777" w:rsidR="00BB2BF0" w:rsidRDefault="00BB2BF0" w:rsidP="003D1B88">
            <w:pPr>
              <w:pStyle w:val="TableParagraph"/>
              <w:ind w:left="924" w:right="669" w:hanging="246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2044" w:type="dxa"/>
            <w:gridSpan w:val="6"/>
          </w:tcPr>
          <w:p w14:paraId="5C500365" w14:textId="77777777" w:rsidR="00BB2BF0" w:rsidRDefault="00BB2BF0" w:rsidP="003D1B8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BB2BF0" w14:paraId="0A3F2447" w14:textId="77777777" w:rsidTr="003D1B88">
        <w:trPr>
          <w:trHeight w:val="328"/>
        </w:trPr>
        <w:tc>
          <w:tcPr>
            <w:tcW w:w="3228" w:type="dxa"/>
            <w:vMerge/>
            <w:tcBorders>
              <w:top w:val="nil"/>
            </w:tcBorders>
          </w:tcPr>
          <w:p w14:paraId="64F9A2DF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gridSpan w:val="2"/>
          </w:tcPr>
          <w:p w14:paraId="57EA2A17" w14:textId="77777777" w:rsidR="00BB2BF0" w:rsidRDefault="00BB2BF0" w:rsidP="003D1B88">
            <w:pPr>
              <w:pStyle w:val="TableParagraph"/>
              <w:spacing w:before="23"/>
              <w:ind w:left="1572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3257" w:type="dxa"/>
            <w:gridSpan w:val="2"/>
          </w:tcPr>
          <w:p w14:paraId="4D5D8F78" w14:textId="77777777" w:rsidR="00BB2BF0" w:rsidRDefault="00BB2BF0" w:rsidP="003D1B88">
            <w:pPr>
              <w:pStyle w:val="TableParagraph"/>
              <w:spacing w:before="23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Рубежный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3543" w:type="dxa"/>
            <w:gridSpan w:val="2"/>
          </w:tcPr>
          <w:p w14:paraId="1955C3A4" w14:textId="77777777" w:rsidR="00BB2BF0" w:rsidRDefault="00BB2BF0" w:rsidP="003D1B88">
            <w:pPr>
              <w:pStyle w:val="TableParagraph"/>
              <w:spacing w:before="23"/>
              <w:ind w:left="25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</w:tr>
      <w:tr w:rsidR="00BB2BF0" w14:paraId="32B5D3D2" w14:textId="77777777" w:rsidTr="003D1B88">
        <w:trPr>
          <w:trHeight w:val="561"/>
        </w:trPr>
        <w:tc>
          <w:tcPr>
            <w:tcW w:w="3228" w:type="dxa"/>
            <w:vMerge/>
            <w:tcBorders>
              <w:top w:val="nil"/>
            </w:tcBorders>
          </w:tcPr>
          <w:p w14:paraId="335F6606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</w:tcPr>
          <w:p w14:paraId="6DD9D0CA" w14:textId="77777777" w:rsidR="00BB2BF0" w:rsidRDefault="00BB2BF0" w:rsidP="003D1B88">
            <w:pPr>
              <w:pStyle w:val="TableParagraph"/>
              <w:spacing w:before="140"/>
              <w:ind w:left="780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контроля</w:t>
            </w:r>
          </w:p>
        </w:tc>
        <w:tc>
          <w:tcPr>
            <w:tcW w:w="1843" w:type="dxa"/>
          </w:tcPr>
          <w:p w14:paraId="582BC2B4" w14:textId="77777777" w:rsidR="00BB2BF0" w:rsidRDefault="00BB2BF0" w:rsidP="003D1B88">
            <w:pPr>
              <w:pStyle w:val="TableParagraph"/>
              <w:spacing w:line="270" w:lineRule="atLeast"/>
              <w:ind w:left="471" w:right="158" w:hanging="3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Проверяемые </w:t>
            </w:r>
            <w:r>
              <w:rPr>
                <w:b/>
                <w:sz w:val="24"/>
              </w:rPr>
              <w:t>ОК, У, З</w:t>
            </w:r>
          </w:p>
        </w:tc>
        <w:tc>
          <w:tcPr>
            <w:tcW w:w="1415" w:type="dxa"/>
          </w:tcPr>
          <w:p w14:paraId="21D94DD5" w14:textId="77777777" w:rsidR="00BB2BF0" w:rsidRDefault="00BB2BF0" w:rsidP="003D1B88">
            <w:pPr>
              <w:pStyle w:val="TableParagraph"/>
              <w:spacing w:line="270" w:lineRule="atLeast"/>
              <w:ind w:left="190" w:firstLine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контроля</w:t>
            </w:r>
          </w:p>
        </w:tc>
        <w:tc>
          <w:tcPr>
            <w:tcW w:w="1842" w:type="dxa"/>
          </w:tcPr>
          <w:p w14:paraId="288BA113" w14:textId="77777777" w:rsidR="00BB2BF0" w:rsidRDefault="00BB2BF0" w:rsidP="003D1B88">
            <w:pPr>
              <w:pStyle w:val="TableParagraph"/>
              <w:spacing w:line="270" w:lineRule="atLeast"/>
              <w:ind w:left="441" w:hanging="2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Проверяемые </w:t>
            </w:r>
            <w:r>
              <w:rPr>
                <w:b/>
                <w:sz w:val="24"/>
              </w:rPr>
              <w:t>ОК, У, З,</w:t>
            </w:r>
          </w:p>
        </w:tc>
        <w:tc>
          <w:tcPr>
            <w:tcW w:w="1276" w:type="dxa"/>
          </w:tcPr>
          <w:p w14:paraId="0FAF0E54" w14:textId="77777777" w:rsidR="00BB2BF0" w:rsidRDefault="00BB2BF0" w:rsidP="003D1B88">
            <w:pPr>
              <w:pStyle w:val="TableParagraph"/>
              <w:spacing w:line="270" w:lineRule="atLeast"/>
              <w:ind w:left="123" w:firstLine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контроля</w:t>
            </w:r>
          </w:p>
        </w:tc>
        <w:tc>
          <w:tcPr>
            <w:tcW w:w="2267" w:type="dxa"/>
          </w:tcPr>
          <w:p w14:paraId="49C55760" w14:textId="77777777" w:rsidR="00BB2BF0" w:rsidRDefault="00BB2BF0" w:rsidP="003D1B88">
            <w:pPr>
              <w:pStyle w:val="TableParagraph"/>
              <w:spacing w:line="270" w:lineRule="atLeast"/>
              <w:ind w:left="684" w:hanging="3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Проверяемые </w:t>
            </w:r>
            <w:r>
              <w:rPr>
                <w:b/>
                <w:sz w:val="24"/>
              </w:rPr>
              <w:t>ОК, У, З</w:t>
            </w:r>
          </w:p>
        </w:tc>
      </w:tr>
      <w:tr w:rsidR="00BB2BF0" w14:paraId="752A2906" w14:textId="77777777" w:rsidTr="003D1B88">
        <w:trPr>
          <w:trHeight w:val="275"/>
        </w:trPr>
        <w:tc>
          <w:tcPr>
            <w:tcW w:w="3228" w:type="dxa"/>
          </w:tcPr>
          <w:p w14:paraId="048BDFE2" w14:textId="77777777" w:rsidR="00BB2BF0" w:rsidRDefault="00BB2BF0" w:rsidP="003D1B88">
            <w:pPr>
              <w:pStyle w:val="TableParagraph"/>
              <w:spacing w:line="256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401" w:type="dxa"/>
          </w:tcPr>
          <w:p w14:paraId="0518843F" w14:textId="77777777" w:rsidR="00BB2BF0" w:rsidRDefault="00BB2BF0" w:rsidP="003D1B88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14:paraId="18961FA2" w14:textId="77777777" w:rsidR="00BB2BF0" w:rsidRDefault="00BB2BF0" w:rsidP="003D1B88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5" w:type="dxa"/>
          </w:tcPr>
          <w:p w14:paraId="52484CE9" w14:textId="77777777" w:rsidR="00BB2BF0" w:rsidRDefault="00BB2BF0" w:rsidP="003D1B88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14:paraId="3ABB764A" w14:textId="77777777" w:rsidR="00BB2BF0" w:rsidRDefault="00BB2BF0" w:rsidP="003D1B88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276" w:type="dxa"/>
          </w:tcPr>
          <w:p w14:paraId="44B5C116" w14:textId="77777777" w:rsidR="00BB2BF0" w:rsidRDefault="00BB2BF0" w:rsidP="003D1B88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267" w:type="dxa"/>
          </w:tcPr>
          <w:p w14:paraId="0BBD386B" w14:textId="77777777" w:rsidR="00BB2BF0" w:rsidRDefault="00BB2BF0" w:rsidP="003D1B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BB2BF0" w14:paraId="01EDCC39" w14:textId="77777777" w:rsidTr="003D1B88">
        <w:trPr>
          <w:trHeight w:val="270"/>
        </w:trPr>
        <w:tc>
          <w:tcPr>
            <w:tcW w:w="3228" w:type="dxa"/>
            <w:tcBorders>
              <w:bottom w:val="nil"/>
            </w:tcBorders>
          </w:tcPr>
          <w:p w14:paraId="6D74C84F" w14:textId="77777777" w:rsidR="00BB2BF0" w:rsidRDefault="00BB2BF0" w:rsidP="003D1B88">
            <w:pPr>
              <w:pStyle w:val="TableParagraph"/>
              <w:spacing w:line="250" w:lineRule="exact"/>
              <w:ind w:left="102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3401" w:type="dxa"/>
            <w:vMerge w:val="restart"/>
          </w:tcPr>
          <w:p w14:paraId="343565BA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14:paraId="7F8C611D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415" w:type="dxa"/>
            <w:vMerge w:val="restart"/>
          </w:tcPr>
          <w:p w14:paraId="47769FDA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14:paraId="2CDF5406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EA73E41" w14:textId="5A1257C2" w:rsidR="00BB2BF0" w:rsidRDefault="00BB2BF0" w:rsidP="003D1B88">
            <w:pPr>
              <w:pStyle w:val="TableParagraph"/>
              <w:spacing w:line="250" w:lineRule="exact"/>
              <w:ind w:left="111"/>
              <w:rPr>
                <w:i/>
                <w:sz w:val="24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14:paraId="410BEF72" w14:textId="77777777" w:rsidR="00BB2BF0" w:rsidRDefault="00BB2BF0" w:rsidP="003D1B88">
            <w:pPr>
              <w:pStyle w:val="TableParagraph"/>
              <w:spacing w:line="25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З1,З2,</w:t>
            </w:r>
            <w:r>
              <w:rPr>
                <w:i/>
                <w:spacing w:val="-2"/>
                <w:sz w:val="24"/>
              </w:rPr>
              <w:t xml:space="preserve"> З3,У1</w:t>
            </w:r>
          </w:p>
        </w:tc>
      </w:tr>
      <w:tr w:rsidR="00BB2BF0" w14:paraId="2643B6E5" w14:textId="77777777" w:rsidTr="003D1B88">
        <w:trPr>
          <w:trHeight w:val="265"/>
        </w:trPr>
        <w:tc>
          <w:tcPr>
            <w:tcW w:w="3228" w:type="dxa"/>
            <w:tcBorders>
              <w:top w:val="nil"/>
              <w:bottom w:val="nil"/>
            </w:tcBorders>
          </w:tcPr>
          <w:p w14:paraId="74D734EF" w14:textId="77777777" w:rsidR="00BB2BF0" w:rsidRPr="00CD36C1" w:rsidRDefault="00BB2BF0" w:rsidP="003D1B88">
            <w:pPr>
              <w:pStyle w:val="TableParagraph"/>
              <w:spacing w:line="246" w:lineRule="exact"/>
              <w:ind w:left="101" w:right="90"/>
              <w:jc w:val="center"/>
              <w:rPr>
                <w:b/>
                <w:spacing w:val="-2"/>
                <w:sz w:val="24"/>
                <w:lang w:val="ru-RU"/>
              </w:rPr>
            </w:pPr>
            <w:r w:rsidRPr="00CD36C1">
              <w:rPr>
                <w:b/>
                <w:sz w:val="24"/>
                <w:lang w:val="ru-RU"/>
              </w:rPr>
              <w:t>Теория</w:t>
            </w:r>
            <w:r w:rsidRPr="00CD36C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CD36C1">
              <w:rPr>
                <w:b/>
                <w:sz w:val="24"/>
                <w:lang w:val="ru-RU"/>
              </w:rPr>
              <w:t>связи</w:t>
            </w:r>
            <w:r w:rsidRPr="00CD36C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CD36C1">
              <w:rPr>
                <w:b/>
                <w:sz w:val="24"/>
                <w:lang w:val="ru-RU"/>
              </w:rPr>
              <w:t>по</w:t>
            </w:r>
            <w:r w:rsidRPr="00CD36C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CD36C1">
              <w:rPr>
                <w:b/>
                <w:spacing w:val="-2"/>
                <w:sz w:val="24"/>
                <w:lang w:val="ru-RU"/>
              </w:rPr>
              <w:t>проводам</w:t>
            </w:r>
          </w:p>
          <w:p w14:paraId="1CB30E96" w14:textId="77777777" w:rsidR="004771CF" w:rsidRPr="00CD36C1" w:rsidRDefault="004771CF" w:rsidP="004771CF">
            <w:pPr>
              <w:pStyle w:val="TableParagraph"/>
              <w:spacing w:line="246" w:lineRule="exact"/>
              <w:ind w:left="101" w:right="90"/>
              <w:jc w:val="center"/>
              <w:rPr>
                <w:b/>
                <w:sz w:val="24"/>
                <w:lang w:val="ru-RU"/>
              </w:rPr>
            </w:pPr>
            <w:r w:rsidRPr="00CD36C1">
              <w:rPr>
                <w:b/>
                <w:sz w:val="24"/>
                <w:lang w:val="ru-RU"/>
              </w:rPr>
              <w:t>Генерирование и</w:t>
            </w:r>
          </w:p>
          <w:p w14:paraId="1C4342B2" w14:textId="77777777" w:rsidR="004771CF" w:rsidRPr="004771CF" w:rsidRDefault="004771CF" w:rsidP="004771CF">
            <w:pPr>
              <w:pStyle w:val="TableParagraph"/>
              <w:spacing w:line="246" w:lineRule="exact"/>
              <w:ind w:left="101" w:right="90"/>
              <w:jc w:val="center"/>
              <w:rPr>
                <w:b/>
                <w:sz w:val="24"/>
              </w:rPr>
            </w:pPr>
            <w:r w:rsidRPr="004771CF">
              <w:rPr>
                <w:b/>
                <w:sz w:val="24"/>
              </w:rPr>
              <w:t>преобразование сигналов</w:t>
            </w:r>
          </w:p>
          <w:p w14:paraId="1AC05816" w14:textId="5B6274F6" w:rsidR="004771CF" w:rsidRDefault="004771CF" w:rsidP="004771CF">
            <w:pPr>
              <w:pStyle w:val="TableParagraph"/>
              <w:spacing w:line="246" w:lineRule="exact"/>
              <w:ind w:left="101" w:right="90"/>
              <w:jc w:val="center"/>
              <w:rPr>
                <w:b/>
                <w:sz w:val="24"/>
              </w:rPr>
            </w:pPr>
            <w:r w:rsidRPr="004771CF">
              <w:rPr>
                <w:b/>
                <w:sz w:val="24"/>
              </w:rPr>
              <w:t>электросвязи</w:t>
            </w:r>
          </w:p>
        </w:tc>
        <w:tc>
          <w:tcPr>
            <w:tcW w:w="3401" w:type="dxa"/>
            <w:vMerge/>
            <w:tcBorders>
              <w:top w:val="nil"/>
            </w:tcBorders>
          </w:tcPr>
          <w:p w14:paraId="6000125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DCD90D6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523A6923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25E0463F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7F3B342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B30B2AF" w14:textId="77777777" w:rsidR="00BB2BF0" w:rsidRDefault="00BB2BF0" w:rsidP="003D1B88">
            <w:pPr>
              <w:pStyle w:val="TableParagraph"/>
              <w:spacing w:line="246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ОК1-</w:t>
            </w:r>
            <w:r>
              <w:rPr>
                <w:i/>
                <w:spacing w:val="-5"/>
                <w:sz w:val="24"/>
              </w:rPr>
              <w:t>ОК9</w:t>
            </w:r>
          </w:p>
        </w:tc>
      </w:tr>
      <w:tr w:rsidR="00BB2BF0" w14:paraId="0EBE3BC1" w14:textId="77777777" w:rsidTr="003D1B88">
        <w:trPr>
          <w:trHeight w:val="263"/>
        </w:trPr>
        <w:tc>
          <w:tcPr>
            <w:tcW w:w="3228" w:type="dxa"/>
            <w:tcBorders>
              <w:top w:val="nil"/>
              <w:bottom w:val="nil"/>
            </w:tcBorders>
          </w:tcPr>
          <w:p w14:paraId="0ECC486F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14:paraId="4E038A9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78E97D0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306E6723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16776B4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E5B5A28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19EA8CB" w14:textId="77777777" w:rsidR="00BB2BF0" w:rsidRDefault="00BB2BF0" w:rsidP="003D1B88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ПК1.1-</w:t>
            </w:r>
            <w:r>
              <w:rPr>
                <w:spacing w:val="-4"/>
                <w:sz w:val="24"/>
              </w:rPr>
              <w:t>ПК1.3</w:t>
            </w:r>
          </w:p>
        </w:tc>
      </w:tr>
      <w:tr w:rsidR="00BB2BF0" w14:paraId="41F87BE1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330723F2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14:paraId="33FAC3AC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36315F46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1F20C65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4765BD24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515D723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51EB1103" w14:textId="77777777" w:rsidR="00BB2BF0" w:rsidRDefault="00BB2BF0" w:rsidP="003D1B8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ПК2.1,ПК2.2</w:t>
            </w:r>
          </w:p>
        </w:tc>
      </w:tr>
      <w:tr w:rsidR="00BB2BF0" w14:paraId="09C3EB21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74B52DC4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14:paraId="65A9BFE5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3C33B299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26575B7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05CD3C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43624B6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C2B074D" w14:textId="77777777" w:rsidR="00BB2BF0" w:rsidRDefault="00BB2BF0" w:rsidP="003D1B88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ПК3.1-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ПК3.3</w:t>
            </w:r>
          </w:p>
        </w:tc>
      </w:tr>
      <w:tr w:rsidR="00BB2BF0" w14:paraId="633C34B3" w14:textId="77777777" w:rsidTr="003D1B88">
        <w:trPr>
          <w:trHeight w:val="273"/>
        </w:trPr>
        <w:tc>
          <w:tcPr>
            <w:tcW w:w="3228" w:type="dxa"/>
            <w:tcBorders>
              <w:top w:val="nil"/>
            </w:tcBorders>
          </w:tcPr>
          <w:p w14:paraId="3C200F97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14:paraId="3502F7B3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DE5561C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72253FF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1A13F81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B2172E2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1D410A7E" w14:textId="77777777" w:rsidR="00BB2BF0" w:rsidRDefault="00BB2BF0" w:rsidP="003D1B88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</w:tr>
      <w:tr w:rsidR="00BB2BF0" w14:paraId="61BD4EC0" w14:textId="77777777" w:rsidTr="003D1B88">
        <w:trPr>
          <w:trHeight w:val="270"/>
        </w:trPr>
        <w:tc>
          <w:tcPr>
            <w:tcW w:w="3228" w:type="dxa"/>
            <w:tcBorders>
              <w:bottom w:val="nil"/>
            </w:tcBorders>
          </w:tcPr>
          <w:p w14:paraId="17BEA852" w14:textId="77777777" w:rsidR="00BB2BF0" w:rsidRDefault="00BB2BF0" w:rsidP="003D1B88">
            <w:pPr>
              <w:pStyle w:val="TableParagraph"/>
              <w:spacing w:line="250" w:lineRule="exact"/>
              <w:ind w:left="100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3401" w:type="dxa"/>
            <w:tcBorders>
              <w:bottom w:val="nil"/>
            </w:tcBorders>
          </w:tcPr>
          <w:p w14:paraId="084C1DD8" w14:textId="77777777" w:rsidR="00BB2BF0" w:rsidRDefault="00BB2BF0" w:rsidP="003D1B88">
            <w:pPr>
              <w:pStyle w:val="TableParagraph"/>
              <w:spacing w:line="25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1843" w:type="dxa"/>
            <w:tcBorders>
              <w:bottom w:val="nil"/>
            </w:tcBorders>
          </w:tcPr>
          <w:p w14:paraId="6B21A8F4" w14:textId="77777777" w:rsidR="00BB2BF0" w:rsidRDefault="00BB2BF0" w:rsidP="003D1B88">
            <w:pPr>
              <w:pStyle w:val="TableParagraph"/>
              <w:spacing w:line="25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З1,З2,</w:t>
            </w:r>
            <w:r>
              <w:rPr>
                <w:i/>
                <w:spacing w:val="-2"/>
                <w:sz w:val="24"/>
              </w:rPr>
              <w:t xml:space="preserve"> З3,У1</w:t>
            </w:r>
          </w:p>
        </w:tc>
        <w:tc>
          <w:tcPr>
            <w:tcW w:w="1415" w:type="dxa"/>
            <w:vMerge w:val="restart"/>
          </w:tcPr>
          <w:p w14:paraId="055B8F68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14:paraId="24993883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2519C81E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14:paraId="691EE829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23F2ED08" w14:textId="77777777" w:rsidTr="003D1B88">
        <w:trPr>
          <w:trHeight w:val="263"/>
        </w:trPr>
        <w:tc>
          <w:tcPr>
            <w:tcW w:w="3228" w:type="dxa"/>
            <w:tcBorders>
              <w:top w:val="nil"/>
              <w:bottom w:val="nil"/>
            </w:tcBorders>
          </w:tcPr>
          <w:p w14:paraId="3682FE22" w14:textId="77777777" w:rsidR="00BB2BF0" w:rsidRDefault="00BB2BF0" w:rsidP="003D1B88">
            <w:pPr>
              <w:pStyle w:val="TableParagraph"/>
              <w:spacing w:line="244" w:lineRule="exact"/>
              <w:ind w:left="100" w:right="96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теории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5A5C24C8" w14:textId="77777777" w:rsidR="00BB2BF0" w:rsidRDefault="00BB2BF0" w:rsidP="003D1B88">
            <w:pPr>
              <w:pStyle w:val="TableParagraph"/>
              <w:spacing w:line="24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BFC02F8" w14:textId="77777777" w:rsidR="00BB2BF0" w:rsidRDefault="00BB2BF0" w:rsidP="003D1B88">
            <w:pPr>
              <w:pStyle w:val="TableParagraph"/>
              <w:spacing w:line="244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ОК1-</w:t>
            </w:r>
            <w:r>
              <w:rPr>
                <w:i/>
                <w:spacing w:val="-5"/>
                <w:sz w:val="24"/>
              </w:rPr>
              <w:t>ОК9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2E0AB6AB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6C0E780A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2200123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20D8459A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74CF8A57" w14:textId="77777777" w:rsidTr="003D1B88">
        <w:trPr>
          <w:trHeight w:val="265"/>
        </w:trPr>
        <w:tc>
          <w:tcPr>
            <w:tcW w:w="3228" w:type="dxa"/>
            <w:tcBorders>
              <w:top w:val="nil"/>
              <w:bottom w:val="nil"/>
            </w:tcBorders>
          </w:tcPr>
          <w:p w14:paraId="397C0C58" w14:textId="77777777" w:rsidR="00BB2BF0" w:rsidRDefault="00BB2BF0" w:rsidP="003D1B88">
            <w:pPr>
              <w:pStyle w:val="TableParagraph"/>
              <w:spacing w:line="246" w:lineRule="exact"/>
              <w:ind w:left="100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электросвязи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66F26DE6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D6EF9E7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ПК1.1-</w:t>
            </w:r>
            <w:r>
              <w:rPr>
                <w:spacing w:val="-4"/>
                <w:sz w:val="24"/>
              </w:rPr>
              <w:t>ПК1.3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2575FB9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3A41C69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86D716B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69A4DD6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1AE34CB3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58FB3373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7F1A8C1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CE3D61E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ПК2.1,ПК2.2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5B9A2D3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44C57B89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721077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7928521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131B98A5" w14:textId="77777777" w:rsidTr="003D1B88">
        <w:trPr>
          <w:trHeight w:val="265"/>
        </w:trPr>
        <w:tc>
          <w:tcPr>
            <w:tcW w:w="3228" w:type="dxa"/>
            <w:tcBorders>
              <w:top w:val="nil"/>
              <w:bottom w:val="nil"/>
            </w:tcBorders>
          </w:tcPr>
          <w:p w14:paraId="1D0235FD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78DDDEE8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2BD6CBB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ПК3.1-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ПК3.3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680124E9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EF1FCE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747FDFD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68BC191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512F5743" w14:textId="77777777" w:rsidTr="003D1B88">
        <w:trPr>
          <w:trHeight w:val="273"/>
        </w:trPr>
        <w:tc>
          <w:tcPr>
            <w:tcW w:w="3228" w:type="dxa"/>
            <w:tcBorders>
              <w:top w:val="nil"/>
            </w:tcBorders>
          </w:tcPr>
          <w:p w14:paraId="24BBAD23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4EEDDE39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167307A0" w14:textId="77777777" w:rsidR="00BB2BF0" w:rsidRDefault="00BB2BF0" w:rsidP="003D1B8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55F85393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32AB0F10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76D986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727D6F9A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1A273AAE" w14:textId="77777777" w:rsidTr="003D1B88">
        <w:trPr>
          <w:trHeight w:val="270"/>
        </w:trPr>
        <w:tc>
          <w:tcPr>
            <w:tcW w:w="3228" w:type="dxa"/>
            <w:tcBorders>
              <w:bottom w:val="nil"/>
            </w:tcBorders>
          </w:tcPr>
          <w:p w14:paraId="203389F9" w14:textId="77777777" w:rsidR="00BB2BF0" w:rsidRDefault="00BB2BF0" w:rsidP="003D1B88">
            <w:pPr>
              <w:pStyle w:val="TableParagraph"/>
              <w:spacing w:line="25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3401" w:type="dxa"/>
            <w:tcBorders>
              <w:bottom w:val="nil"/>
            </w:tcBorders>
          </w:tcPr>
          <w:p w14:paraId="7440C6C2" w14:textId="77777777" w:rsidR="00BB2BF0" w:rsidRDefault="00BB2BF0" w:rsidP="003D1B88">
            <w:pPr>
              <w:pStyle w:val="TableParagraph"/>
              <w:spacing w:line="250" w:lineRule="exact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1843" w:type="dxa"/>
            <w:tcBorders>
              <w:bottom w:val="nil"/>
            </w:tcBorders>
          </w:tcPr>
          <w:p w14:paraId="7415EE3E" w14:textId="77777777" w:rsidR="00BB2BF0" w:rsidRDefault="00BB2BF0" w:rsidP="003D1B88">
            <w:pPr>
              <w:pStyle w:val="TableParagraph"/>
              <w:spacing w:line="250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З4,З5,З6,У1</w:t>
            </w:r>
          </w:p>
        </w:tc>
        <w:tc>
          <w:tcPr>
            <w:tcW w:w="1415" w:type="dxa"/>
            <w:vMerge w:val="restart"/>
          </w:tcPr>
          <w:p w14:paraId="0861C4C7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14:paraId="29C6AA56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458166E1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14:paraId="1054A414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0650B3A9" w14:textId="77777777" w:rsidTr="003D1B88">
        <w:trPr>
          <w:trHeight w:val="263"/>
        </w:trPr>
        <w:tc>
          <w:tcPr>
            <w:tcW w:w="3228" w:type="dxa"/>
            <w:tcBorders>
              <w:top w:val="nil"/>
              <w:bottom w:val="nil"/>
            </w:tcBorders>
          </w:tcPr>
          <w:p w14:paraId="6E02ED84" w14:textId="77777777" w:rsidR="00BB2BF0" w:rsidRDefault="00BB2BF0" w:rsidP="003D1B88">
            <w:pPr>
              <w:pStyle w:val="TableParagraph"/>
              <w:spacing w:line="244" w:lineRule="exact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Длинные</w:t>
            </w:r>
            <w:r>
              <w:rPr>
                <w:spacing w:val="-4"/>
                <w:sz w:val="24"/>
              </w:rPr>
              <w:t xml:space="preserve"> линии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015EC5A9" w14:textId="77777777" w:rsidR="00BB2BF0" w:rsidRDefault="00BB2BF0" w:rsidP="003D1B88">
            <w:pPr>
              <w:pStyle w:val="TableParagraph"/>
              <w:spacing w:line="244" w:lineRule="exact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работа </w:t>
            </w:r>
            <w:r>
              <w:rPr>
                <w:i/>
                <w:spacing w:val="-5"/>
                <w:sz w:val="24"/>
              </w:rPr>
              <w:t>№1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D19CAB" w14:textId="77777777" w:rsidR="00BB2BF0" w:rsidRDefault="00BB2BF0" w:rsidP="003D1B88">
            <w:pPr>
              <w:pStyle w:val="TableParagraph"/>
              <w:spacing w:line="244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ОК1-</w:t>
            </w:r>
            <w:r>
              <w:rPr>
                <w:i/>
                <w:spacing w:val="-5"/>
                <w:sz w:val="24"/>
              </w:rPr>
              <w:t>ОК9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23740F69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367FF27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585B414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555A5A8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734C19B1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6109051A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215A4D1" w14:textId="77777777" w:rsidR="00BB2BF0" w:rsidRDefault="00BB2BF0" w:rsidP="003D1B88">
            <w:pPr>
              <w:pStyle w:val="TableParagraph"/>
              <w:spacing w:line="246" w:lineRule="exact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работа </w:t>
            </w:r>
            <w:r>
              <w:rPr>
                <w:i/>
                <w:spacing w:val="-5"/>
                <w:sz w:val="24"/>
              </w:rPr>
              <w:t>№2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360AEC3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ПК1.1-</w:t>
            </w:r>
            <w:r>
              <w:rPr>
                <w:spacing w:val="-4"/>
                <w:sz w:val="24"/>
              </w:rPr>
              <w:t>ПК1.3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2F1D113C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92AEC96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EC2FC66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2959C0F4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06B90195" w14:textId="77777777" w:rsidTr="003D1B88">
        <w:trPr>
          <w:trHeight w:val="265"/>
        </w:trPr>
        <w:tc>
          <w:tcPr>
            <w:tcW w:w="3228" w:type="dxa"/>
            <w:tcBorders>
              <w:top w:val="nil"/>
              <w:bottom w:val="nil"/>
            </w:tcBorders>
          </w:tcPr>
          <w:p w14:paraId="49829F53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3270F17" w14:textId="77777777" w:rsidR="00BB2BF0" w:rsidRDefault="00BB2BF0" w:rsidP="003D1B88">
            <w:pPr>
              <w:pStyle w:val="TableParagraph"/>
              <w:spacing w:line="246" w:lineRule="exact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C7ABA52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ПК2.1,ПК2.2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0B4ADB3F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51C9B250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1CA8A45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12273F6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522A2AA2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027E6176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456DA56A" w14:textId="77777777" w:rsidR="00BB2BF0" w:rsidRDefault="00BB2BF0" w:rsidP="003D1B88">
            <w:pPr>
              <w:pStyle w:val="TableParagraph"/>
              <w:spacing w:line="246" w:lineRule="exact"/>
              <w:ind w:left="139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A6F9A2C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ПК3.1-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ПК3.3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467A391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59EDF10A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844EED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278C7325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45879D18" w14:textId="77777777" w:rsidTr="003D1B88">
        <w:trPr>
          <w:trHeight w:val="273"/>
        </w:trPr>
        <w:tc>
          <w:tcPr>
            <w:tcW w:w="3228" w:type="dxa"/>
            <w:tcBorders>
              <w:top w:val="nil"/>
            </w:tcBorders>
          </w:tcPr>
          <w:p w14:paraId="36B25AAD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734D5FCF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7A61748B" w14:textId="77777777" w:rsidR="00BB2BF0" w:rsidRDefault="00BB2BF0" w:rsidP="003D1B8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07C0EB84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F17D38A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01B0B8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4896354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61BD9C47" w14:textId="77777777" w:rsidTr="003D1B88">
        <w:trPr>
          <w:trHeight w:val="270"/>
        </w:trPr>
        <w:tc>
          <w:tcPr>
            <w:tcW w:w="3228" w:type="dxa"/>
            <w:tcBorders>
              <w:bottom w:val="nil"/>
            </w:tcBorders>
          </w:tcPr>
          <w:p w14:paraId="7EA27E8D" w14:textId="77777777" w:rsidR="00BB2BF0" w:rsidRDefault="00BB2BF0" w:rsidP="003D1B88">
            <w:pPr>
              <w:pStyle w:val="TableParagraph"/>
              <w:spacing w:line="25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3401" w:type="dxa"/>
            <w:tcBorders>
              <w:bottom w:val="nil"/>
            </w:tcBorders>
          </w:tcPr>
          <w:p w14:paraId="3ADDE973" w14:textId="77777777" w:rsidR="00BB2BF0" w:rsidRDefault="00BB2BF0" w:rsidP="003D1B88">
            <w:pPr>
              <w:pStyle w:val="TableParagraph"/>
              <w:spacing w:line="25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опрос</w:t>
            </w:r>
          </w:p>
        </w:tc>
        <w:tc>
          <w:tcPr>
            <w:tcW w:w="1843" w:type="dxa"/>
            <w:tcBorders>
              <w:bottom w:val="nil"/>
            </w:tcBorders>
          </w:tcPr>
          <w:p w14:paraId="6E51AEED" w14:textId="77777777" w:rsidR="00BB2BF0" w:rsidRDefault="00BB2BF0" w:rsidP="003D1B88">
            <w:pPr>
              <w:pStyle w:val="TableParagraph"/>
              <w:spacing w:line="250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З4,З5,З6,У1</w:t>
            </w:r>
          </w:p>
        </w:tc>
        <w:tc>
          <w:tcPr>
            <w:tcW w:w="1415" w:type="dxa"/>
            <w:vMerge w:val="restart"/>
          </w:tcPr>
          <w:p w14:paraId="4EB0A53F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14:paraId="69C0322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0D5030CD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14:paraId="2885414F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  <w:p w14:paraId="358626C4" w14:textId="77777777" w:rsidR="004771CF" w:rsidRDefault="004771CF" w:rsidP="003D1B88">
            <w:pPr>
              <w:pStyle w:val="TableParagraph"/>
              <w:rPr>
                <w:sz w:val="24"/>
              </w:rPr>
            </w:pPr>
          </w:p>
          <w:p w14:paraId="6533E3A4" w14:textId="77777777" w:rsidR="004771CF" w:rsidRDefault="004771CF" w:rsidP="003D1B88">
            <w:pPr>
              <w:pStyle w:val="TableParagraph"/>
              <w:rPr>
                <w:sz w:val="24"/>
              </w:rPr>
            </w:pPr>
          </w:p>
          <w:p w14:paraId="40E1D6CA" w14:textId="77777777" w:rsidR="004771CF" w:rsidRDefault="004771CF" w:rsidP="003D1B88">
            <w:pPr>
              <w:pStyle w:val="TableParagraph"/>
              <w:rPr>
                <w:sz w:val="24"/>
              </w:rPr>
            </w:pPr>
          </w:p>
          <w:p w14:paraId="746A072C" w14:textId="77777777" w:rsidR="004771CF" w:rsidRDefault="004771CF" w:rsidP="003D1B88">
            <w:pPr>
              <w:pStyle w:val="TableParagraph"/>
              <w:rPr>
                <w:sz w:val="24"/>
              </w:rPr>
            </w:pPr>
          </w:p>
          <w:p w14:paraId="180F2CA2" w14:textId="77777777" w:rsidR="004771CF" w:rsidRDefault="004771CF" w:rsidP="003D1B88">
            <w:pPr>
              <w:pStyle w:val="TableParagraph"/>
              <w:rPr>
                <w:sz w:val="24"/>
              </w:rPr>
            </w:pPr>
          </w:p>
          <w:p w14:paraId="64C7DE12" w14:textId="77777777" w:rsidR="004771CF" w:rsidRDefault="004771CF" w:rsidP="003D1B88">
            <w:pPr>
              <w:pStyle w:val="TableParagraph"/>
              <w:rPr>
                <w:sz w:val="24"/>
              </w:rPr>
            </w:pPr>
          </w:p>
          <w:p w14:paraId="586CD1E8" w14:textId="6D90BDA2" w:rsidR="004771CF" w:rsidRDefault="004771CF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2BC86484" w14:textId="77777777" w:rsidTr="003D1B88">
        <w:trPr>
          <w:trHeight w:val="263"/>
        </w:trPr>
        <w:tc>
          <w:tcPr>
            <w:tcW w:w="3228" w:type="dxa"/>
            <w:tcBorders>
              <w:top w:val="nil"/>
              <w:bottom w:val="nil"/>
            </w:tcBorders>
          </w:tcPr>
          <w:p w14:paraId="42213851" w14:textId="77777777" w:rsidR="00BB2BF0" w:rsidRDefault="00BB2BF0" w:rsidP="003D1B88">
            <w:pPr>
              <w:pStyle w:val="TableParagraph"/>
              <w:spacing w:line="244" w:lineRule="exact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Волноводы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световоды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0F7A642E" w14:textId="77777777" w:rsidR="00BB2BF0" w:rsidRDefault="00BB2BF0" w:rsidP="003D1B88">
            <w:pPr>
              <w:pStyle w:val="TableParagraph"/>
              <w:spacing w:line="24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561E9A3" w14:textId="77777777" w:rsidR="00BB2BF0" w:rsidRDefault="00BB2BF0" w:rsidP="003D1B88">
            <w:pPr>
              <w:pStyle w:val="TableParagraph"/>
              <w:spacing w:line="244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ОК1-</w:t>
            </w:r>
            <w:r>
              <w:rPr>
                <w:i/>
                <w:spacing w:val="-5"/>
                <w:sz w:val="24"/>
              </w:rPr>
              <w:t>ОК9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784D0381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3D8C5E4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D09B1B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07F3B73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5BCF8B6F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41C4E3E2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9673D54" w14:textId="77777777" w:rsidR="00BB2BF0" w:rsidRDefault="00BB2BF0" w:rsidP="003D1B88"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тестирование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8A88C64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ПК1.1-ПК1.3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051EC01C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7BC953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8B61F4C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2DDB9428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339065DD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44251769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5DFFFB2C" w14:textId="77777777" w:rsidR="00BB2BF0" w:rsidRDefault="00BB2BF0" w:rsidP="003D1B88"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№1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053B3A1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ПК2.1,ПК2.2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661F0FDD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50B06C19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B2FDA9E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15E2A995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2DBC101A" w14:textId="77777777" w:rsidTr="003D1B88">
        <w:trPr>
          <w:trHeight w:val="266"/>
        </w:trPr>
        <w:tc>
          <w:tcPr>
            <w:tcW w:w="3228" w:type="dxa"/>
            <w:tcBorders>
              <w:top w:val="nil"/>
              <w:bottom w:val="nil"/>
            </w:tcBorders>
          </w:tcPr>
          <w:p w14:paraId="45A0939F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C4C076A" w14:textId="77777777" w:rsidR="00BB2BF0" w:rsidRDefault="00BB2BF0" w:rsidP="003D1B88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BC54061" w14:textId="77777777" w:rsidR="00BB2BF0" w:rsidRDefault="00BB2BF0" w:rsidP="003D1B88"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ПК3.1-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ПК3.3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69439F07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6238CEEB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3867057B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634A200A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  <w:tr w:rsidR="00BB2BF0" w14:paraId="6B6BB856" w14:textId="77777777" w:rsidTr="003D1B88">
        <w:trPr>
          <w:trHeight w:val="273"/>
        </w:trPr>
        <w:tc>
          <w:tcPr>
            <w:tcW w:w="3228" w:type="dxa"/>
            <w:tcBorders>
              <w:top w:val="nil"/>
            </w:tcBorders>
          </w:tcPr>
          <w:p w14:paraId="22C28193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1AF1ACDC" w14:textId="77777777" w:rsidR="00BB2BF0" w:rsidRDefault="00BB2BF0" w:rsidP="003D1B88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44814033" w14:textId="77777777" w:rsidR="00BB2BF0" w:rsidRDefault="00BB2BF0" w:rsidP="003D1B88">
            <w:pPr>
              <w:pStyle w:val="TableParagraph"/>
              <w:spacing w:line="25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ЛР10,13, 25, </w:t>
            </w:r>
            <w:r>
              <w:rPr>
                <w:i/>
                <w:spacing w:val="-5"/>
                <w:sz w:val="24"/>
              </w:rPr>
              <w:t>27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2D88BAEC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7177B3C4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83863B6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14:paraId="4655FA2F" w14:textId="77777777" w:rsidR="00BB2BF0" w:rsidRDefault="00BB2BF0" w:rsidP="003D1B88">
            <w:pPr>
              <w:rPr>
                <w:sz w:val="2"/>
                <w:szCs w:val="2"/>
              </w:rPr>
            </w:pPr>
          </w:p>
        </w:tc>
      </w:tr>
    </w:tbl>
    <w:p w14:paraId="238D3D15" w14:textId="77777777" w:rsidR="00BB2BF0" w:rsidRDefault="00BB2BF0" w:rsidP="00BB2BF0">
      <w:pPr>
        <w:pStyle w:val="TableParagraph"/>
        <w:spacing w:line="251" w:lineRule="exact"/>
        <w:rPr>
          <w:sz w:val="24"/>
        </w:rPr>
        <w:sectPr w:rsidR="00BB2BF0" w:rsidSect="004771CF">
          <w:pgSz w:w="16840" w:h="11910" w:orient="landscape"/>
          <w:pgMar w:top="522" w:right="425" w:bottom="1242" w:left="992" w:header="0" w:footer="1043" w:gutter="0"/>
          <w:cols w:space="720"/>
        </w:sectPr>
      </w:pPr>
    </w:p>
    <w:p w14:paraId="7C6D02A0" w14:textId="77777777" w:rsidR="00BB2BF0" w:rsidRDefault="00BB2BF0" w:rsidP="00BB2BF0">
      <w:pPr>
        <w:pStyle w:val="a9"/>
        <w:spacing w:before="3"/>
        <w:rPr>
          <w:sz w:val="2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401"/>
        <w:gridCol w:w="1843"/>
        <w:gridCol w:w="1415"/>
        <w:gridCol w:w="1842"/>
        <w:gridCol w:w="1276"/>
        <w:gridCol w:w="2267"/>
      </w:tblGrid>
      <w:tr w:rsidR="00BB2BF0" w14:paraId="18286845" w14:textId="77777777" w:rsidTr="003D1B88">
        <w:trPr>
          <w:trHeight w:val="554"/>
        </w:trPr>
        <w:tc>
          <w:tcPr>
            <w:tcW w:w="3228" w:type="dxa"/>
          </w:tcPr>
          <w:p w14:paraId="7D0AB69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3401" w:type="dxa"/>
          </w:tcPr>
          <w:p w14:paraId="1F0B0863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14:paraId="054D6F7F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415" w:type="dxa"/>
          </w:tcPr>
          <w:p w14:paraId="06BB1117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518B4A70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67B39588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6F7C835B" w14:textId="77777777" w:rsidR="00BB2BF0" w:rsidRDefault="00BB2BF0" w:rsidP="003D1B8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ПК3.1-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ПК3.3</w:t>
            </w:r>
          </w:p>
          <w:p w14:paraId="16C82B0E" w14:textId="77777777" w:rsidR="00BB2BF0" w:rsidRDefault="00BB2BF0" w:rsidP="003D1B8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</w:tr>
      <w:tr w:rsidR="00BB2BF0" w14:paraId="5A5A4820" w14:textId="77777777" w:rsidTr="003D1B88">
        <w:trPr>
          <w:trHeight w:val="1655"/>
        </w:trPr>
        <w:tc>
          <w:tcPr>
            <w:tcW w:w="3228" w:type="dxa"/>
          </w:tcPr>
          <w:p w14:paraId="6134CAAC" w14:textId="498AC6A6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1</w:t>
            </w:r>
            <w:r>
              <w:rPr>
                <w:b/>
                <w:spacing w:val="-4"/>
                <w:sz w:val="24"/>
              </w:rPr>
              <w:t>.</w:t>
            </w:r>
            <w:r w:rsidR="004771CF">
              <w:rPr>
                <w:b/>
                <w:spacing w:val="-4"/>
                <w:sz w:val="24"/>
                <w:lang w:val="ru-RU"/>
              </w:rPr>
              <w:t>4</w:t>
            </w:r>
            <w:r>
              <w:rPr>
                <w:b/>
                <w:spacing w:val="-4"/>
                <w:sz w:val="24"/>
              </w:rPr>
              <w:t>.</w:t>
            </w:r>
          </w:p>
          <w:p w14:paraId="41501DBF" w14:textId="77777777" w:rsidR="00BB2BF0" w:rsidRDefault="00BB2BF0" w:rsidP="003D1B88">
            <w:pPr>
              <w:pStyle w:val="TableParagraph"/>
              <w:spacing w:line="274" w:lineRule="exact"/>
              <w:ind w:left="100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Генерирование</w:t>
            </w:r>
          </w:p>
          <w:p w14:paraId="39920C7E" w14:textId="77777777" w:rsidR="00BB2BF0" w:rsidRDefault="00BB2BF0" w:rsidP="003D1B88">
            <w:pPr>
              <w:pStyle w:val="TableParagraph"/>
              <w:ind w:left="100" w:right="94"/>
              <w:jc w:val="center"/>
              <w:rPr>
                <w:sz w:val="24"/>
              </w:rPr>
            </w:pPr>
            <w:r>
              <w:rPr>
                <w:sz w:val="24"/>
              </w:rPr>
              <w:t>высокочастотных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колебаний</w:t>
            </w:r>
          </w:p>
        </w:tc>
        <w:tc>
          <w:tcPr>
            <w:tcW w:w="3401" w:type="dxa"/>
          </w:tcPr>
          <w:p w14:paraId="32F60B07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jc w:val="both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2411C970" w14:textId="77777777" w:rsidR="00BB2BF0" w:rsidRPr="00BB2BF0" w:rsidRDefault="00BB2BF0" w:rsidP="003D1B88">
            <w:pPr>
              <w:pStyle w:val="TableParagraph"/>
              <w:ind w:left="105" w:right="516"/>
              <w:jc w:val="both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Лабораторная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работа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№3 Лабораторная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работа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№4 Самостоятельная</w:t>
            </w:r>
            <w:r w:rsidRPr="00BB2BF0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работа</w:t>
            </w:r>
          </w:p>
        </w:tc>
        <w:tc>
          <w:tcPr>
            <w:tcW w:w="1843" w:type="dxa"/>
          </w:tcPr>
          <w:p w14:paraId="59698283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З1,З2,З3,У2 ОК1-ОК9 </w:t>
            </w: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</w:t>
            </w:r>
            <w:r w:rsidRPr="00BB2BF0">
              <w:rPr>
                <w:spacing w:val="-1"/>
                <w:sz w:val="24"/>
                <w:lang w:val="ru-RU"/>
              </w:rPr>
              <w:t xml:space="preserve"> </w:t>
            </w:r>
            <w:r w:rsidRPr="00BB2BF0">
              <w:rPr>
                <w:spacing w:val="-2"/>
                <w:sz w:val="24"/>
                <w:lang w:val="ru-RU"/>
              </w:rPr>
              <w:t>ПК3.3</w:t>
            </w:r>
          </w:p>
          <w:p w14:paraId="3FC0B79A" w14:textId="77777777" w:rsidR="00BB2BF0" w:rsidRDefault="00BB2BF0" w:rsidP="003D1B88">
            <w:pPr>
              <w:pStyle w:val="TableParagraph"/>
              <w:spacing w:line="264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</w:tcPr>
          <w:p w14:paraId="5F506AE1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2B21351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3FDCCA1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2AA01534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5E770E6C" w14:textId="77777777" w:rsidTr="003D1B88">
        <w:trPr>
          <w:trHeight w:val="1656"/>
        </w:trPr>
        <w:tc>
          <w:tcPr>
            <w:tcW w:w="3228" w:type="dxa"/>
          </w:tcPr>
          <w:p w14:paraId="548DE477" w14:textId="37ADA0A8" w:rsidR="00BB2BF0" w:rsidRP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  <w:lang w:val="ru-RU"/>
              </w:rPr>
            </w:pPr>
            <w:r w:rsidRPr="00BB2BF0">
              <w:rPr>
                <w:b/>
                <w:sz w:val="24"/>
                <w:lang w:val="ru-RU"/>
              </w:rPr>
              <w:t>Тема</w:t>
            </w:r>
            <w:r w:rsidRPr="00BB2BF0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1.5</w:t>
            </w:r>
            <w:r w:rsidRPr="00BB2BF0">
              <w:rPr>
                <w:b/>
                <w:spacing w:val="-4"/>
                <w:sz w:val="24"/>
                <w:lang w:val="ru-RU"/>
              </w:rPr>
              <w:t>.</w:t>
            </w:r>
          </w:p>
          <w:p w14:paraId="62829833" w14:textId="77777777" w:rsidR="00BB2BF0" w:rsidRPr="00BB2BF0" w:rsidRDefault="00BB2BF0" w:rsidP="003D1B88">
            <w:pPr>
              <w:pStyle w:val="TableParagraph"/>
              <w:ind w:left="129" w:right="110"/>
              <w:jc w:val="center"/>
              <w:rPr>
                <w:sz w:val="24"/>
                <w:lang w:val="ru-RU"/>
              </w:rPr>
            </w:pPr>
            <w:r w:rsidRPr="00BB2BF0">
              <w:rPr>
                <w:spacing w:val="-6"/>
                <w:sz w:val="24"/>
                <w:lang w:val="ru-RU"/>
              </w:rPr>
              <w:t>Умножение</w:t>
            </w:r>
            <w:r w:rsidRPr="00BB2BF0">
              <w:rPr>
                <w:spacing w:val="-16"/>
                <w:sz w:val="24"/>
                <w:lang w:val="ru-RU"/>
              </w:rPr>
              <w:t xml:space="preserve"> </w:t>
            </w:r>
            <w:r w:rsidRPr="00BB2BF0">
              <w:rPr>
                <w:spacing w:val="-6"/>
                <w:sz w:val="24"/>
                <w:lang w:val="ru-RU"/>
              </w:rPr>
              <w:t>и</w:t>
            </w:r>
            <w:r w:rsidRPr="00BB2BF0">
              <w:rPr>
                <w:spacing w:val="-14"/>
                <w:sz w:val="24"/>
                <w:lang w:val="ru-RU"/>
              </w:rPr>
              <w:t xml:space="preserve"> </w:t>
            </w:r>
            <w:r w:rsidRPr="00BB2BF0">
              <w:rPr>
                <w:spacing w:val="-6"/>
                <w:sz w:val="24"/>
                <w:lang w:val="ru-RU"/>
              </w:rPr>
              <w:t>деление</w:t>
            </w:r>
            <w:r w:rsidRPr="00BB2BF0">
              <w:rPr>
                <w:spacing w:val="-16"/>
                <w:sz w:val="24"/>
                <w:lang w:val="ru-RU"/>
              </w:rPr>
              <w:t xml:space="preserve"> </w:t>
            </w:r>
            <w:r w:rsidRPr="00BB2BF0">
              <w:rPr>
                <w:spacing w:val="-6"/>
                <w:sz w:val="24"/>
                <w:lang w:val="ru-RU"/>
              </w:rPr>
              <w:t xml:space="preserve">частоты </w:t>
            </w:r>
            <w:r w:rsidRPr="00BB2BF0">
              <w:rPr>
                <w:spacing w:val="-2"/>
                <w:sz w:val="24"/>
                <w:lang w:val="ru-RU"/>
              </w:rPr>
              <w:t>сигналов</w:t>
            </w:r>
          </w:p>
        </w:tc>
        <w:tc>
          <w:tcPr>
            <w:tcW w:w="3401" w:type="dxa"/>
          </w:tcPr>
          <w:p w14:paraId="4715B6BE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2710652D" w14:textId="77777777" w:rsidR="00BB2BF0" w:rsidRPr="00BB2BF0" w:rsidRDefault="00BB2BF0" w:rsidP="003D1B88">
            <w:pPr>
              <w:pStyle w:val="TableParagraph"/>
              <w:ind w:left="105" w:right="360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Лабораторная работа №5 Лабораторная работа №6 Контрольное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тестирование</w:t>
            </w:r>
          </w:p>
          <w:p w14:paraId="3B063422" w14:textId="77777777" w:rsidR="00BB2BF0" w:rsidRDefault="00BB2BF0" w:rsidP="003D1B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№2</w:t>
            </w:r>
          </w:p>
          <w:p w14:paraId="780ACC72" w14:textId="77777777" w:rsidR="00BB2BF0" w:rsidRDefault="00BB2BF0" w:rsidP="003D1B88">
            <w:pPr>
              <w:pStyle w:val="TableParagraph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</w:tcPr>
          <w:p w14:paraId="51523849" w14:textId="77777777" w:rsidR="00BB2BF0" w:rsidRPr="00BB2BF0" w:rsidRDefault="00BB2BF0" w:rsidP="003D1B88">
            <w:pPr>
              <w:pStyle w:val="TableParagraph"/>
              <w:ind w:left="108" w:right="141"/>
              <w:rPr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З1,З2,З3,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 xml:space="preserve">У1,У2 </w:t>
            </w:r>
            <w:r w:rsidRPr="00BB2BF0">
              <w:rPr>
                <w:i/>
                <w:spacing w:val="-2"/>
                <w:sz w:val="24"/>
                <w:lang w:val="ru-RU"/>
              </w:rPr>
              <w:t xml:space="preserve">ОК1-ОК9 </w:t>
            </w:r>
            <w:r w:rsidRPr="00BB2BF0">
              <w:rPr>
                <w:spacing w:val="-2"/>
                <w:sz w:val="24"/>
                <w:lang w:val="ru-RU"/>
              </w:rPr>
              <w:t>ПК1.1-ПК1.3 ПК2.1,ПК2.2</w:t>
            </w:r>
          </w:p>
          <w:p w14:paraId="5A46208F" w14:textId="77777777" w:rsidR="00BB2BF0" w:rsidRDefault="00BB2BF0" w:rsidP="003D1B8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ПК3.1- ПК3.3 ЛР10,13,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415" w:type="dxa"/>
          </w:tcPr>
          <w:p w14:paraId="4F5BF83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164D85BC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7104288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05D52EF5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7E0593CD" w14:textId="77777777" w:rsidTr="003D1B88">
        <w:trPr>
          <w:trHeight w:val="1656"/>
        </w:trPr>
        <w:tc>
          <w:tcPr>
            <w:tcW w:w="3228" w:type="dxa"/>
          </w:tcPr>
          <w:p w14:paraId="18711F87" w14:textId="0C60F0DB" w:rsidR="00BB2BF0" w:rsidRPr="00BB2BF0" w:rsidRDefault="00BB2BF0" w:rsidP="003D1B88">
            <w:pPr>
              <w:pStyle w:val="TableParagraph"/>
              <w:spacing w:line="273" w:lineRule="exact"/>
              <w:ind w:left="100" w:right="95"/>
              <w:jc w:val="center"/>
              <w:rPr>
                <w:b/>
                <w:sz w:val="24"/>
                <w:lang w:val="ru-RU"/>
              </w:rPr>
            </w:pPr>
            <w:r w:rsidRPr="00BB2BF0">
              <w:rPr>
                <w:b/>
                <w:sz w:val="24"/>
                <w:lang w:val="ru-RU"/>
              </w:rPr>
              <w:t>Раздел</w:t>
            </w:r>
            <w:r w:rsidRPr="00BB2BF0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4771CF">
              <w:rPr>
                <w:b/>
                <w:spacing w:val="-5"/>
                <w:sz w:val="24"/>
                <w:lang w:val="ru-RU"/>
              </w:rPr>
              <w:t>2</w:t>
            </w:r>
            <w:r w:rsidRPr="00BB2BF0">
              <w:rPr>
                <w:b/>
                <w:spacing w:val="-5"/>
                <w:sz w:val="24"/>
                <w:lang w:val="ru-RU"/>
              </w:rPr>
              <w:t>.</w:t>
            </w:r>
          </w:p>
          <w:p w14:paraId="46D32CCC" w14:textId="77777777" w:rsidR="00BB2BF0" w:rsidRPr="00BB2BF0" w:rsidRDefault="00BB2BF0" w:rsidP="003D1B88">
            <w:pPr>
              <w:pStyle w:val="TableParagraph"/>
              <w:ind w:left="102" w:right="90"/>
              <w:jc w:val="center"/>
              <w:rPr>
                <w:b/>
                <w:sz w:val="24"/>
                <w:lang w:val="ru-RU"/>
              </w:rPr>
            </w:pPr>
            <w:r w:rsidRPr="00BB2BF0">
              <w:rPr>
                <w:b/>
                <w:spacing w:val="-2"/>
                <w:sz w:val="24"/>
                <w:lang w:val="ru-RU"/>
              </w:rPr>
              <w:t>Модуляция</w:t>
            </w:r>
            <w:r w:rsidRPr="00BB2BF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BB2BF0">
              <w:rPr>
                <w:b/>
                <w:spacing w:val="-2"/>
                <w:sz w:val="24"/>
                <w:lang w:val="ru-RU"/>
              </w:rPr>
              <w:t>и</w:t>
            </w:r>
            <w:r w:rsidRPr="00BB2BF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BB2BF0">
              <w:rPr>
                <w:b/>
                <w:spacing w:val="-2"/>
                <w:sz w:val="24"/>
                <w:lang w:val="ru-RU"/>
              </w:rPr>
              <w:t xml:space="preserve">демодуляция </w:t>
            </w:r>
            <w:r w:rsidRPr="00BB2BF0">
              <w:rPr>
                <w:b/>
                <w:sz w:val="24"/>
                <w:lang w:val="ru-RU"/>
              </w:rPr>
              <w:t>сигналов электросвязи</w:t>
            </w:r>
          </w:p>
        </w:tc>
        <w:tc>
          <w:tcPr>
            <w:tcW w:w="3401" w:type="dxa"/>
          </w:tcPr>
          <w:p w14:paraId="2E6A7523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14:paraId="451C9030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5" w:type="dxa"/>
          </w:tcPr>
          <w:p w14:paraId="73D45E6C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2" w:type="dxa"/>
          </w:tcPr>
          <w:p w14:paraId="35373F09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14:paraId="237A0208" w14:textId="1AC9FFAD" w:rsidR="00BB2BF0" w:rsidRPr="00CD36C1" w:rsidRDefault="00BB2BF0" w:rsidP="003D1B88">
            <w:pPr>
              <w:pStyle w:val="TableParagraph"/>
              <w:spacing w:line="268" w:lineRule="exact"/>
              <w:ind w:left="111"/>
              <w:rPr>
                <w:i/>
                <w:sz w:val="24"/>
                <w:lang w:val="ru-RU"/>
              </w:rPr>
            </w:pPr>
          </w:p>
        </w:tc>
        <w:tc>
          <w:tcPr>
            <w:tcW w:w="2267" w:type="dxa"/>
          </w:tcPr>
          <w:p w14:paraId="1AACA481" w14:textId="77777777" w:rsidR="00BB2BF0" w:rsidRPr="00BB2BF0" w:rsidRDefault="00BB2BF0" w:rsidP="003D1B88">
            <w:pPr>
              <w:pStyle w:val="TableParagraph"/>
              <w:ind w:left="110" w:right="738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З5,З6,У1,У2 ОК1-ОК9 </w:t>
            </w: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</w:t>
            </w:r>
            <w:r w:rsidRPr="00BB2BF0">
              <w:rPr>
                <w:spacing w:val="-1"/>
                <w:sz w:val="24"/>
                <w:lang w:val="ru-RU"/>
              </w:rPr>
              <w:t xml:space="preserve"> </w:t>
            </w:r>
            <w:r w:rsidRPr="00BB2BF0">
              <w:rPr>
                <w:spacing w:val="-2"/>
                <w:sz w:val="24"/>
                <w:lang w:val="ru-RU"/>
              </w:rPr>
              <w:t>ПК3.3</w:t>
            </w:r>
          </w:p>
          <w:p w14:paraId="6C2FBA28" w14:textId="77777777" w:rsidR="00BB2BF0" w:rsidRDefault="00BB2BF0" w:rsidP="003D1B88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</w:tr>
      <w:tr w:rsidR="00BB2BF0" w14:paraId="550B0501" w14:textId="77777777" w:rsidTr="003D1B88">
        <w:trPr>
          <w:trHeight w:val="1655"/>
        </w:trPr>
        <w:tc>
          <w:tcPr>
            <w:tcW w:w="3228" w:type="dxa"/>
          </w:tcPr>
          <w:p w14:paraId="370428AB" w14:textId="59309859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>
              <w:rPr>
                <w:b/>
                <w:spacing w:val="-4"/>
                <w:sz w:val="24"/>
              </w:rPr>
              <w:t>.1.</w:t>
            </w:r>
          </w:p>
          <w:p w14:paraId="3598F214" w14:textId="77777777" w:rsidR="00BB2BF0" w:rsidRDefault="00BB2BF0" w:rsidP="003D1B88">
            <w:pPr>
              <w:pStyle w:val="TableParagraph"/>
              <w:ind w:left="691" w:right="6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Аналоговые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модуляции</w:t>
            </w:r>
          </w:p>
        </w:tc>
        <w:tc>
          <w:tcPr>
            <w:tcW w:w="3401" w:type="dxa"/>
          </w:tcPr>
          <w:p w14:paraId="478BA775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jc w:val="both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53A40433" w14:textId="77777777" w:rsidR="00BB2BF0" w:rsidRPr="00BB2BF0" w:rsidRDefault="00BB2BF0" w:rsidP="003D1B88">
            <w:pPr>
              <w:pStyle w:val="TableParagraph"/>
              <w:ind w:left="105" w:right="456"/>
              <w:jc w:val="both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Лабораторная работа</w:t>
            </w:r>
            <w:r w:rsidRPr="00BB2BF0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№7 Лабораторная работа №8 Практическое</w:t>
            </w:r>
            <w:r w:rsidRPr="00BB2BF0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занятие</w:t>
            </w:r>
            <w:r w:rsidRPr="00BB2BF0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№2 Самостоятельная работа</w:t>
            </w:r>
          </w:p>
        </w:tc>
        <w:tc>
          <w:tcPr>
            <w:tcW w:w="1843" w:type="dxa"/>
          </w:tcPr>
          <w:p w14:paraId="56420A6B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З5,З6,У1,У2 ОК1-ОК9 </w:t>
            </w: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</w:t>
            </w:r>
            <w:r w:rsidRPr="00BB2BF0">
              <w:rPr>
                <w:spacing w:val="-1"/>
                <w:sz w:val="24"/>
                <w:lang w:val="ru-RU"/>
              </w:rPr>
              <w:t xml:space="preserve"> </w:t>
            </w:r>
            <w:r w:rsidRPr="00BB2BF0">
              <w:rPr>
                <w:spacing w:val="-2"/>
                <w:sz w:val="24"/>
                <w:lang w:val="ru-RU"/>
              </w:rPr>
              <w:t>ПК3.3</w:t>
            </w:r>
          </w:p>
          <w:p w14:paraId="3E96884F" w14:textId="77777777" w:rsidR="00BB2BF0" w:rsidRDefault="00BB2BF0" w:rsidP="003D1B88">
            <w:pPr>
              <w:pStyle w:val="TableParagraph"/>
              <w:spacing w:line="264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</w:tcPr>
          <w:p w14:paraId="2FF80595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58FAF886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F1D0CE4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08844300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1141BFA5" w14:textId="77777777" w:rsidTr="003D1B88">
        <w:trPr>
          <w:trHeight w:val="1656"/>
        </w:trPr>
        <w:tc>
          <w:tcPr>
            <w:tcW w:w="3228" w:type="dxa"/>
          </w:tcPr>
          <w:p w14:paraId="22CBE56F" w14:textId="6292B2D5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>
              <w:rPr>
                <w:b/>
                <w:spacing w:val="-4"/>
                <w:sz w:val="24"/>
              </w:rPr>
              <w:t>.2.</w:t>
            </w:r>
          </w:p>
          <w:p w14:paraId="032DA6A6" w14:textId="77777777" w:rsidR="00BB2BF0" w:rsidRDefault="00BB2BF0" w:rsidP="003D1B88">
            <w:pPr>
              <w:pStyle w:val="TableParagraph"/>
              <w:ind w:left="669" w:right="658"/>
              <w:jc w:val="center"/>
              <w:rPr>
                <w:sz w:val="24"/>
              </w:rPr>
            </w:pPr>
            <w:r>
              <w:rPr>
                <w:sz w:val="24"/>
              </w:rPr>
              <w:t>Импульсные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модуляции</w:t>
            </w:r>
          </w:p>
        </w:tc>
        <w:tc>
          <w:tcPr>
            <w:tcW w:w="3401" w:type="dxa"/>
          </w:tcPr>
          <w:p w14:paraId="095EE12F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17F1885E" w14:textId="77777777" w:rsidR="00BB2BF0" w:rsidRPr="00BB2BF0" w:rsidRDefault="00BB2BF0" w:rsidP="003D1B88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Практическое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занятие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№3 Самостоятельная работа</w:t>
            </w:r>
          </w:p>
        </w:tc>
        <w:tc>
          <w:tcPr>
            <w:tcW w:w="1843" w:type="dxa"/>
          </w:tcPr>
          <w:p w14:paraId="280942C6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З5,З6,У1,У2 ОК1-ОК9 </w:t>
            </w:r>
            <w:r w:rsidRPr="00BB2BF0">
              <w:rPr>
                <w:spacing w:val="-2"/>
                <w:sz w:val="24"/>
                <w:lang w:val="ru-RU"/>
              </w:rPr>
              <w:t>ПК1.1-ПК1.3 ПК2.1,ПК2.2</w:t>
            </w:r>
          </w:p>
          <w:p w14:paraId="06537F36" w14:textId="77777777" w:rsidR="00BB2BF0" w:rsidRDefault="00BB2BF0" w:rsidP="003D1B88">
            <w:pPr>
              <w:pStyle w:val="TableParagraph"/>
              <w:spacing w:line="270" w:lineRule="atLeast"/>
              <w:ind w:left="144" w:hanging="36"/>
              <w:rPr>
                <w:sz w:val="24"/>
              </w:rPr>
            </w:pPr>
            <w:r>
              <w:rPr>
                <w:sz w:val="24"/>
              </w:rPr>
              <w:t>ПК3.1- ПК3.3 ЛР10,13,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415" w:type="dxa"/>
          </w:tcPr>
          <w:p w14:paraId="4C43EB35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64A3355E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644348E3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04502255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</w:tbl>
    <w:p w14:paraId="2261C93A" w14:textId="77777777" w:rsidR="00BB2BF0" w:rsidRDefault="00BB2BF0" w:rsidP="00BB2BF0">
      <w:pPr>
        <w:pStyle w:val="TableParagraph"/>
        <w:rPr>
          <w:sz w:val="24"/>
        </w:rPr>
        <w:sectPr w:rsidR="00BB2BF0" w:rsidSect="0052258D">
          <w:pgSz w:w="16840" w:h="11910" w:orient="landscape"/>
          <w:pgMar w:top="1100" w:right="425" w:bottom="1240" w:left="992" w:header="0" w:footer="1043" w:gutter="0"/>
          <w:cols w:space="720"/>
        </w:sectPr>
      </w:pPr>
    </w:p>
    <w:p w14:paraId="1C7176F6" w14:textId="77777777" w:rsidR="00BB2BF0" w:rsidRDefault="00BB2BF0" w:rsidP="00BB2BF0">
      <w:pPr>
        <w:pStyle w:val="a9"/>
        <w:spacing w:before="3"/>
        <w:rPr>
          <w:sz w:val="2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401"/>
        <w:gridCol w:w="1843"/>
        <w:gridCol w:w="1415"/>
        <w:gridCol w:w="1842"/>
        <w:gridCol w:w="1276"/>
        <w:gridCol w:w="2267"/>
      </w:tblGrid>
      <w:tr w:rsidR="00BB2BF0" w14:paraId="1411D823" w14:textId="77777777" w:rsidTr="003D1B88">
        <w:trPr>
          <w:trHeight w:val="1658"/>
        </w:trPr>
        <w:tc>
          <w:tcPr>
            <w:tcW w:w="3228" w:type="dxa"/>
          </w:tcPr>
          <w:p w14:paraId="47ED7A62" w14:textId="62EB9F3B" w:rsidR="00BB2BF0" w:rsidRDefault="00BB2BF0" w:rsidP="003D1B88">
            <w:pPr>
              <w:pStyle w:val="TableParagraph"/>
              <w:spacing w:line="273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>
              <w:rPr>
                <w:b/>
                <w:spacing w:val="-4"/>
                <w:sz w:val="24"/>
              </w:rPr>
              <w:t>.3.</w:t>
            </w:r>
          </w:p>
          <w:p w14:paraId="7C7CD239" w14:textId="77777777" w:rsidR="00BB2BF0" w:rsidRDefault="00BB2BF0" w:rsidP="003D1B88">
            <w:pPr>
              <w:pStyle w:val="TableParagraph"/>
              <w:spacing w:line="274" w:lineRule="exact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модуляции</w:t>
            </w:r>
          </w:p>
        </w:tc>
        <w:tc>
          <w:tcPr>
            <w:tcW w:w="3401" w:type="dxa"/>
          </w:tcPr>
          <w:p w14:paraId="5B99BFA1" w14:textId="77777777" w:rsidR="00BB2BF0" w:rsidRPr="00BB2BF0" w:rsidRDefault="00BB2BF0" w:rsidP="003D1B88">
            <w:pPr>
              <w:pStyle w:val="TableParagraph"/>
              <w:spacing w:line="271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3459651F" w14:textId="77777777" w:rsidR="00BB2BF0" w:rsidRPr="00BB2BF0" w:rsidRDefault="00BB2BF0" w:rsidP="003D1B88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Практическое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занятие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№4 Контрольное</w:t>
            </w:r>
            <w:r w:rsidRPr="00BB2BF0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тестирование</w:t>
            </w:r>
          </w:p>
          <w:p w14:paraId="648923BC" w14:textId="77777777" w:rsidR="00BB2BF0" w:rsidRDefault="00BB2BF0" w:rsidP="003D1B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№3</w:t>
            </w:r>
          </w:p>
          <w:p w14:paraId="7C2CDC74" w14:textId="77777777" w:rsidR="00BB2BF0" w:rsidRDefault="00BB2BF0" w:rsidP="003D1B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</w:tcPr>
          <w:p w14:paraId="60124354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З5,З6,У1,У2 ОК1-ОК9 </w:t>
            </w: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</w:t>
            </w:r>
            <w:r w:rsidRPr="00BB2BF0">
              <w:rPr>
                <w:spacing w:val="-1"/>
                <w:sz w:val="24"/>
                <w:lang w:val="ru-RU"/>
              </w:rPr>
              <w:t xml:space="preserve"> </w:t>
            </w:r>
            <w:r w:rsidRPr="00BB2BF0">
              <w:rPr>
                <w:spacing w:val="-2"/>
                <w:sz w:val="24"/>
                <w:lang w:val="ru-RU"/>
              </w:rPr>
              <w:t>ПК3.3</w:t>
            </w:r>
          </w:p>
          <w:p w14:paraId="37ADCAA7" w14:textId="77777777" w:rsidR="00BB2BF0" w:rsidRDefault="00BB2BF0" w:rsidP="003D1B8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</w:tcPr>
          <w:p w14:paraId="21443A0B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51737583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570014C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44EEB13A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359B41F3" w14:textId="77777777" w:rsidTr="003D1B88">
        <w:trPr>
          <w:trHeight w:val="1655"/>
        </w:trPr>
        <w:tc>
          <w:tcPr>
            <w:tcW w:w="3228" w:type="dxa"/>
          </w:tcPr>
          <w:p w14:paraId="3ED90F6C" w14:textId="71691CDD" w:rsidR="00BB2BF0" w:rsidRPr="00BB2BF0" w:rsidRDefault="00BB2BF0" w:rsidP="003D1B88">
            <w:pPr>
              <w:pStyle w:val="TableParagraph"/>
              <w:spacing w:line="270" w:lineRule="exact"/>
              <w:ind w:left="1128"/>
              <w:rPr>
                <w:b/>
                <w:sz w:val="24"/>
                <w:lang w:val="ru-RU"/>
              </w:rPr>
            </w:pPr>
            <w:r w:rsidRPr="00BB2BF0">
              <w:rPr>
                <w:b/>
                <w:sz w:val="24"/>
                <w:lang w:val="ru-RU"/>
              </w:rPr>
              <w:t>Тема</w:t>
            </w:r>
            <w:r w:rsidRPr="00BB2BF0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 w:rsidRPr="00BB2BF0">
              <w:rPr>
                <w:b/>
                <w:spacing w:val="-4"/>
                <w:sz w:val="24"/>
                <w:lang w:val="ru-RU"/>
              </w:rPr>
              <w:t>.</w:t>
            </w:r>
            <w:r w:rsidR="004771CF">
              <w:rPr>
                <w:b/>
                <w:spacing w:val="-4"/>
                <w:sz w:val="24"/>
                <w:lang w:val="ru-RU"/>
              </w:rPr>
              <w:t>4</w:t>
            </w:r>
            <w:r w:rsidRPr="00BB2BF0">
              <w:rPr>
                <w:b/>
                <w:spacing w:val="-4"/>
                <w:sz w:val="24"/>
                <w:lang w:val="ru-RU"/>
              </w:rPr>
              <w:t>.</w:t>
            </w:r>
          </w:p>
          <w:p w14:paraId="283176FB" w14:textId="77777777" w:rsidR="00BB2BF0" w:rsidRPr="00BB2BF0" w:rsidRDefault="00BB2BF0" w:rsidP="003D1B88">
            <w:pPr>
              <w:pStyle w:val="TableParagraph"/>
              <w:ind w:left="295" w:firstLine="441"/>
              <w:rPr>
                <w:sz w:val="24"/>
                <w:lang w:val="ru-RU"/>
              </w:rPr>
            </w:pPr>
            <w:r w:rsidRPr="00BB2BF0">
              <w:rPr>
                <w:spacing w:val="-2"/>
                <w:sz w:val="24"/>
                <w:lang w:val="ru-RU"/>
              </w:rPr>
              <w:t xml:space="preserve">Распространение </w:t>
            </w:r>
            <w:r w:rsidRPr="00BB2BF0">
              <w:rPr>
                <w:sz w:val="24"/>
                <w:lang w:val="ru-RU"/>
              </w:rPr>
              <w:t>электромагнитных</w:t>
            </w:r>
            <w:r w:rsidRPr="00BB2BF0">
              <w:rPr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sz w:val="24"/>
                <w:lang w:val="ru-RU"/>
              </w:rPr>
              <w:t>волн</w:t>
            </w:r>
            <w:r w:rsidRPr="00BB2BF0">
              <w:rPr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sz w:val="24"/>
                <w:lang w:val="ru-RU"/>
              </w:rPr>
              <w:t>в</w:t>
            </w:r>
          </w:p>
          <w:p w14:paraId="0CAE3F5F" w14:textId="77777777" w:rsidR="00BB2BF0" w:rsidRPr="00BB2BF0" w:rsidRDefault="00BB2BF0" w:rsidP="003D1B88">
            <w:pPr>
              <w:pStyle w:val="TableParagraph"/>
              <w:ind w:left="931"/>
              <w:rPr>
                <w:sz w:val="24"/>
                <w:lang w:val="ru-RU"/>
              </w:rPr>
            </w:pPr>
            <w:r w:rsidRPr="00BB2BF0">
              <w:rPr>
                <w:spacing w:val="-2"/>
                <w:sz w:val="24"/>
                <w:lang w:val="ru-RU"/>
              </w:rPr>
              <w:t>пространстве</w:t>
            </w:r>
          </w:p>
        </w:tc>
        <w:tc>
          <w:tcPr>
            <w:tcW w:w="3401" w:type="dxa"/>
          </w:tcPr>
          <w:p w14:paraId="13C1DE3B" w14:textId="77777777" w:rsid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опрос</w:t>
            </w:r>
          </w:p>
          <w:p w14:paraId="0F773230" w14:textId="77777777" w:rsidR="00BB2BF0" w:rsidRDefault="00BB2BF0" w:rsidP="003D1B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</w:tcPr>
          <w:p w14:paraId="6ACD0A1E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З1,З2,З3,У1 ОК1-ОК9 </w:t>
            </w:r>
            <w:r w:rsidRPr="00BB2BF0">
              <w:rPr>
                <w:spacing w:val="-2"/>
                <w:sz w:val="24"/>
                <w:lang w:val="ru-RU"/>
              </w:rPr>
              <w:t>ПК1.1-ПК1.3 ПК2.1,ПК2.2</w:t>
            </w:r>
          </w:p>
          <w:p w14:paraId="570A00F5" w14:textId="77777777" w:rsidR="00BB2BF0" w:rsidRDefault="00BB2BF0" w:rsidP="003D1B8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ПК3.1- ПК3.3 ЛР10,13,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415" w:type="dxa"/>
          </w:tcPr>
          <w:p w14:paraId="35D38BC0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0FA508F0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49549DE7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4E3A8208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36A85418" w14:textId="77777777" w:rsidTr="003D1B88">
        <w:trPr>
          <w:trHeight w:val="1655"/>
        </w:trPr>
        <w:tc>
          <w:tcPr>
            <w:tcW w:w="3228" w:type="dxa"/>
          </w:tcPr>
          <w:p w14:paraId="203DE756" w14:textId="7814503D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>
              <w:rPr>
                <w:b/>
                <w:spacing w:val="-4"/>
                <w:sz w:val="24"/>
              </w:rPr>
              <w:t>.</w:t>
            </w:r>
            <w:r w:rsidR="004771CF">
              <w:rPr>
                <w:b/>
                <w:spacing w:val="-4"/>
                <w:sz w:val="24"/>
                <w:lang w:val="ru-RU"/>
              </w:rPr>
              <w:t>5</w:t>
            </w:r>
            <w:r>
              <w:rPr>
                <w:b/>
                <w:spacing w:val="-4"/>
                <w:sz w:val="24"/>
              </w:rPr>
              <w:t>.</w:t>
            </w:r>
          </w:p>
          <w:p w14:paraId="01E0A2D7" w14:textId="77777777" w:rsidR="00BB2BF0" w:rsidRDefault="00BB2BF0" w:rsidP="003D1B88">
            <w:pPr>
              <w:pStyle w:val="TableParagraph"/>
              <w:spacing w:line="274" w:lineRule="exact"/>
              <w:ind w:left="100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Антенны</w:t>
            </w:r>
          </w:p>
        </w:tc>
        <w:tc>
          <w:tcPr>
            <w:tcW w:w="3401" w:type="dxa"/>
          </w:tcPr>
          <w:p w14:paraId="21D3C85B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54BA1204" w14:textId="77777777" w:rsidR="00BB2BF0" w:rsidRPr="00BB2BF0" w:rsidRDefault="00BB2BF0" w:rsidP="003D1B88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Лабораторная</w:t>
            </w:r>
            <w:r w:rsidRPr="00BB2BF0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работа</w:t>
            </w:r>
            <w:r w:rsidRPr="00BB2BF0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№9 Самостоятельная работа</w:t>
            </w:r>
          </w:p>
        </w:tc>
        <w:tc>
          <w:tcPr>
            <w:tcW w:w="1843" w:type="dxa"/>
          </w:tcPr>
          <w:p w14:paraId="015214D3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З1,З2,З3,У1 ОК1-ОК9 </w:t>
            </w: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</w:t>
            </w:r>
            <w:r w:rsidRPr="00BB2BF0">
              <w:rPr>
                <w:spacing w:val="-1"/>
                <w:sz w:val="24"/>
                <w:lang w:val="ru-RU"/>
              </w:rPr>
              <w:t xml:space="preserve"> </w:t>
            </w:r>
            <w:r w:rsidRPr="00BB2BF0">
              <w:rPr>
                <w:spacing w:val="-2"/>
                <w:sz w:val="24"/>
                <w:lang w:val="ru-RU"/>
              </w:rPr>
              <w:t>ПК3.3</w:t>
            </w:r>
          </w:p>
          <w:p w14:paraId="44F58F4F" w14:textId="77777777" w:rsidR="00BB2BF0" w:rsidRDefault="00BB2BF0" w:rsidP="003D1B88">
            <w:pPr>
              <w:pStyle w:val="TableParagraph"/>
              <w:spacing w:line="264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</w:tcPr>
          <w:p w14:paraId="1B87AD6F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3F153133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2B0D3C0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35C3E155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65C7B720" w14:textId="77777777" w:rsidTr="003D1B88">
        <w:trPr>
          <w:trHeight w:val="1656"/>
        </w:trPr>
        <w:tc>
          <w:tcPr>
            <w:tcW w:w="3228" w:type="dxa"/>
          </w:tcPr>
          <w:p w14:paraId="72AEEADE" w14:textId="55132B64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>
              <w:rPr>
                <w:b/>
                <w:spacing w:val="-4"/>
                <w:sz w:val="24"/>
              </w:rPr>
              <w:t>.</w:t>
            </w:r>
            <w:r w:rsidR="004771CF">
              <w:rPr>
                <w:b/>
                <w:spacing w:val="-4"/>
                <w:sz w:val="24"/>
                <w:lang w:val="ru-RU"/>
              </w:rPr>
              <w:t>6</w:t>
            </w:r>
            <w:r>
              <w:rPr>
                <w:b/>
                <w:spacing w:val="-4"/>
                <w:sz w:val="24"/>
              </w:rPr>
              <w:t>.</w:t>
            </w:r>
          </w:p>
          <w:p w14:paraId="3B7531CC" w14:textId="77777777" w:rsidR="00BB2BF0" w:rsidRDefault="00BB2BF0" w:rsidP="003D1B88">
            <w:pPr>
              <w:pStyle w:val="TableParagraph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теории </w:t>
            </w:r>
            <w:r>
              <w:rPr>
                <w:spacing w:val="-2"/>
                <w:sz w:val="24"/>
              </w:rPr>
              <w:t>радиопередачи</w:t>
            </w:r>
          </w:p>
        </w:tc>
        <w:tc>
          <w:tcPr>
            <w:tcW w:w="3401" w:type="dxa"/>
          </w:tcPr>
          <w:p w14:paraId="1A042F5C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2D99A481" w14:textId="77777777" w:rsidR="00BB2BF0" w:rsidRPr="00BB2BF0" w:rsidRDefault="00BB2BF0" w:rsidP="003D1B88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Практическое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занятие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№5 Самостоятельная работа</w:t>
            </w:r>
          </w:p>
        </w:tc>
        <w:tc>
          <w:tcPr>
            <w:tcW w:w="1843" w:type="dxa"/>
          </w:tcPr>
          <w:p w14:paraId="7A48B8A9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З1,З2,З3,У1 ОК1-ОК9 </w:t>
            </w: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</w:t>
            </w:r>
            <w:r w:rsidRPr="00BB2BF0">
              <w:rPr>
                <w:spacing w:val="-1"/>
                <w:sz w:val="24"/>
                <w:lang w:val="ru-RU"/>
              </w:rPr>
              <w:t xml:space="preserve"> </w:t>
            </w:r>
            <w:r w:rsidRPr="00BB2BF0">
              <w:rPr>
                <w:spacing w:val="-2"/>
                <w:sz w:val="24"/>
                <w:lang w:val="ru-RU"/>
              </w:rPr>
              <w:t>ПК3.3</w:t>
            </w:r>
          </w:p>
          <w:p w14:paraId="52E11664" w14:textId="77777777" w:rsidR="00BB2BF0" w:rsidRDefault="00BB2BF0" w:rsidP="003D1B88">
            <w:pPr>
              <w:pStyle w:val="TableParagraph"/>
              <w:spacing w:line="264" w:lineRule="exact"/>
              <w:ind w:left="144"/>
              <w:rPr>
                <w:sz w:val="24"/>
              </w:rPr>
            </w:pPr>
            <w:r>
              <w:rPr>
                <w:sz w:val="24"/>
              </w:rPr>
              <w:t xml:space="preserve">ЛР10,13, 25, 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415" w:type="dxa"/>
          </w:tcPr>
          <w:p w14:paraId="2024E2DB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421FADF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5460F434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2685602F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741C94DE" w14:textId="77777777" w:rsidTr="003D1B88">
        <w:trPr>
          <w:trHeight w:val="1103"/>
        </w:trPr>
        <w:tc>
          <w:tcPr>
            <w:tcW w:w="3228" w:type="dxa"/>
          </w:tcPr>
          <w:p w14:paraId="39C92E7A" w14:textId="106AD6ED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9"/>
                <w:sz w:val="24"/>
              </w:rPr>
              <w:t xml:space="preserve">  </w:t>
            </w:r>
            <w:r w:rsidR="004771CF">
              <w:rPr>
                <w:b/>
                <w:spacing w:val="-4"/>
                <w:sz w:val="24"/>
                <w:lang w:val="ru-RU"/>
              </w:rPr>
              <w:t>2.7</w:t>
            </w:r>
            <w:r>
              <w:rPr>
                <w:b/>
                <w:spacing w:val="-4"/>
                <w:sz w:val="24"/>
              </w:rPr>
              <w:t>.</w:t>
            </w:r>
          </w:p>
          <w:p w14:paraId="7608CEB7" w14:textId="77777777" w:rsidR="00BB2BF0" w:rsidRDefault="00BB2BF0" w:rsidP="003D1B88">
            <w:pPr>
              <w:pStyle w:val="TableParagraph"/>
              <w:spacing w:line="274" w:lineRule="exact"/>
              <w:ind w:left="100" w:right="96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радиоприема</w:t>
            </w:r>
          </w:p>
        </w:tc>
        <w:tc>
          <w:tcPr>
            <w:tcW w:w="3401" w:type="dxa"/>
          </w:tcPr>
          <w:p w14:paraId="4AEF3EDC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574B6BD7" w14:textId="77777777" w:rsidR="00BB2BF0" w:rsidRPr="00BB2BF0" w:rsidRDefault="00BB2BF0" w:rsidP="003D1B88">
            <w:pPr>
              <w:pStyle w:val="TableParagraph"/>
              <w:spacing w:line="270" w:lineRule="atLeast"/>
              <w:ind w:left="105" w:right="360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Практическое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занятие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№6 Самостоятельная работа Контрольное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37502DB" w14:textId="77777777" w:rsidR="00BB2BF0" w:rsidRPr="00BB2BF0" w:rsidRDefault="00BB2BF0" w:rsidP="003D1B88">
            <w:pPr>
              <w:pStyle w:val="TableParagraph"/>
              <w:ind w:left="108" w:right="37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З1,З2,З3,У1 ОК1-ОК9 </w:t>
            </w:r>
            <w:r w:rsidRPr="00BB2BF0">
              <w:rPr>
                <w:spacing w:val="-2"/>
                <w:sz w:val="24"/>
                <w:lang w:val="ru-RU"/>
              </w:rPr>
              <w:t>ПК1.1-</w:t>
            </w:r>
            <w:r w:rsidRPr="00BB2BF0">
              <w:rPr>
                <w:spacing w:val="-4"/>
                <w:sz w:val="24"/>
                <w:lang w:val="ru-RU"/>
              </w:rPr>
              <w:t>ПК1.3</w:t>
            </w:r>
          </w:p>
          <w:p w14:paraId="3AFB46AD" w14:textId="77777777" w:rsidR="00BB2BF0" w:rsidRDefault="00BB2BF0" w:rsidP="003D1B8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ПК2.1,ПК2.2</w:t>
            </w:r>
          </w:p>
        </w:tc>
        <w:tc>
          <w:tcPr>
            <w:tcW w:w="1415" w:type="dxa"/>
          </w:tcPr>
          <w:p w14:paraId="54D340C0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4767E0CA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77277374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3F8533AF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</w:tbl>
    <w:p w14:paraId="0787EFC1" w14:textId="77777777" w:rsidR="00BB2BF0" w:rsidRDefault="00BB2BF0" w:rsidP="00BB2BF0">
      <w:pPr>
        <w:pStyle w:val="TableParagraph"/>
        <w:rPr>
          <w:sz w:val="24"/>
        </w:rPr>
        <w:sectPr w:rsidR="00BB2BF0" w:rsidSect="0052258D">
          <w:pgSz w:w="16840" w:h="11910" w:orient="landscape"/>
          <w:pgMar w:top="1100" w:right="425" w:bottom="1240" w:left="992" w:header="0" w:footer="1043" w:gutter="0"/>
          <w:cols w:space="720"/>
        </w:sectPr>
      </w:pPr>
    </w:p>
    <w:tbl>
      <w:tblPr>
        <w:tblStyle w:val="TableNormal"/>
        <w:tblW w:w="15272" w:type="dxa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401"/>
        <w:gridCol w:w="1843"/>
        <w:gridCol w:w="1415"/>
        <w:gridCol w:w="1842"/>
        <w:gridCol w:w="1276"/>
        <w:gridCol w:w="2267"/>
      </w:tblGrid>
      <w:tr w:rsidR="00BB2BF0" w14:paraId="430983DC" w14:textId="77777777" w:rsidTr="00BB2BF0">
        <w:trPr>
          <w:trHeight w:val="909"/>
        </w:trPr>
        <w:tc>
          <w:tcPr>
            <w:tcW w:w="3228" w:type="dxa"/>
          </w:tcPr>
          <w:p w14:paraId="3CADE0AB" w14:textId="6DB0038E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3401" w:type="dxa"/>
          </w:tcPr>
          <w:p w14:paraId="7590C3EE" w14:textId="77777777" w:rsidR="00BB2BF0" w:rsidRDefault="00BB2BF0" w:rsidP="003D1B88"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№4</w:t>
            </w:r>
          </w:p>
        </w:tc>
        <w:tc>
          <w:tcPr>
            <w:tcW w:w="1843" w:type="dxa"/>
          </w:tcPr>
          <w:p w14:paraId="4DB96A0F" w14:textId="77777777" w:rsidR="00BB2BF0" w:rsidRDefault="00BB2BF0" w:rsidP="003D1B88">
            <w:pPr>
              <w:pStyle w:val="TableParagraph"/>
              <w:ind w:left="144" w:hanging="36"/>
              <w:rPr>
                <w:sz w:val="24"/>
              </w:rPr>
            </w:pPr>
            <w:r>
              <w:rPr>
                <w:sz w:val="24"/>
              </w:rPr>
              <w:t>ПК3.1- ПК3.3 ЛР10,13,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415" w:type="dxa"/>
          </w:tcPr>
          <w:p w14:paraId="5D26B12A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306791CB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050E40D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0A498F4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3D60BF46" w14:textId="77777777" w:rsidTr="00BB2BF0">
        <w:trPr>
          <w:trHeight w:val="1655"/>
        </w:trPr>
        <w:tc>
          <w:tcPr>
            <w:tcW w:w="3228" w:type="dxa"/>
          </w:tcPr>
          <w:p w14:paraId="5F146131" w14:textId="3A9F1215" w:rsid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771CF">
              <w:rPr>
                <w:b/>
                <w:spacing w:val="-4"/>
                <w:sz w:val="24"/>
                <w:lang w:val="ru-RU"/>
              </w:rPr>
              <w:t>2</w:t>
            </w:r>
            <w:r>
              <w:rPr>
                <w:b/>
                <w:spacing w:val="-4"/>
                <w:sz w:val="24"/>
              </w:rPr>
              <w:t>.</w:t>
            </w:r>
            <w:r w:rsidR="004771CF">
              <w:rPr>
                <w:b/>
                <w:spacing w:val="-4"/>
                <w:sz w:val="24"/>
                <w:lang w:val="ru-RU"/>
              </w:rPr>
              <w:t>8</w:t>
            </w:r>
            <w:r>
              <w:rPr>
                <w:b/>
                <w:spacing w:val="-4"/>
                <w:sz w:val="24"/>
              </w:rPr>
              <w:t>.</w:t>
            </w:r>
          </w:p>
          <w:p w14:paraId="2BE17F93" w14:textId="77777777" w:rsidR="00BB2BF0" w:rsidRDefault="00BB2BF0" w:rsidP="003D1B88">
            <w:pPr>
              <w:pStyle w:val="TableParagraph"/>
              <w:spacing w:line="274" w:lineRule="exact"/>
              <w:ind w:left="100" w:right="94"/>
              <w:jc w:val="center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радиосвязи</w:t>
            </w:r>
          </w:p>
        </w:tc>
        <w:tc>
          <w:tcPr>
            <w:tcW w:w="3401" w:type="dxa"/>
          </w:tcPr>
          <w:p w14:paraId="04E7FE07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5308FAEE" w14:textId="77777777" w:rsidR="00BB2BF0" w:rsidRPr="00BB2BF0" w:rsidRDefault="00BB2BF0" w:rsidP="003D1B88">
            <w:pPr>
              <w:pStyle w:val="TableParagraph"/>
              <w:ind w:left="105" w:right="360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Практическое</w:t>
            </w:r>
            <w:r w:rsidRPr="00BB2BF0">
              <w:rPr>
                <w:i/>
                <w:spacing w:val="40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занятие №7 Самостоятельная работа Контрольное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тестирование</w:t>
            </w:r>
          </w:p>
          <w:p w14:paraId="1A8F52A2" w14:textId="77777777" w:rsidR="00BB2BF0" w:rsidRDefault="00BB2BF0" w:rsidP="003D1B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№4</w:t>
            </w:r>
          </w:p>
        </w:tc>
        <w:tc>
          <w:tcPr>
            <w:tcW w:w="1843" w:type="dxa"/>
          </w:tcPr>
          <w:p w14:paraId="0761BFFC" w14:textId="77777777" w:rsidR="00BB2BF0" w:rsidRPr="00BB2BF0" w:rsidRDefault="00BB2BF0" w:rsidP="003D1B88">
            <w:pPr>
              <w:pStyle w:val="TableParagraph"/>
              <w:ind w:left="108" w:right="316"/>
              <w:rPr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 xml:space="preserve">З1,З2,З3,У1 ОК1-ОК9 </w:t>
            </w:r>
            <w:r w:rsidRPr="00BB2BF0">
              <w:rPr>
                <w:spacing w:val="-2"/>
                <w:sz w:val="24"/>
                <w:lang w:val="ru-RU"/>
              </w:rPr>
              <w:t>ПК1.1-ПК1.3 ПК2.1,ПК2.2</w:t>
            </w:r>
          </w:p>
          <w:p w14:paraId="4C0EE3B0" w14:textId="77777777" w:rsidR="00BB2BF0" w:rsidRDefault="00BB2BF0" w:rsidP="003D1B88">
            <w:pPr>
              <w:pStyle w:val="TableParagraph"/>
              <w:spacing w:line="270" w:lineRule="atLeast"/>
              <w:ind w:left="144" w:hanging="36"/>
              <w:rPr>
                <w:sz w:val="24"/>
              </w:rPr>
            </w:pPr>
            <w:r>
              <w:rPr>
                <w:sz w:val="24"/>
              </w:rPr>
              <w:t>ПК3.1- ПК3.3 ЛР10,13,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415" w:type="dxa"/>
          </w:tcPr>
          <w:p w14:paraId="7241B92A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5E69857B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1329807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5CFEFDF0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  <w:tr w:rsidR="00BB2BF0" w14:paraId="07169324" w14:textId="77777777" w:rsidTr="00BB2BF0">
        <w:trPr>
          <w:trHeight w:val="1656"/>
        </w:trPr>
        <w:tc>
          <w:tcPr>
            <w:tcW w:w="3228" w:type="dxa"/>
          </w:tcPr>
          <w:p w14:paraId="4396A729" w14:textId="74468805" w:rsidR="00BB2BF0" w:rsidRPr="00BB2BF0" w:rsidRDefault="00BB2BF0" w:rsidP="003D1B88">
            <w:pPr>
              <w:pStyle w:val="TableParagraph"/>
              <w:spacing w:line="273" w:lineRule="exact"/>
              <w:ind w:left="100" w:right="90"/>
              <w:jc w:val="center"/>
              <w:rPr>
                <w:b/>
                <w:sz w:val="24"/>
                <w:lang w:val="ru-RU"/>
              </w:rPr>
            </w:pPr>
            <w:r w:rsidRPr="00BB2BF0">
              <w:rPr>
                <w:b/>
                <w:sz w:val="24"/>
                <w:lang w:val="ru-RU"/>
              </w:rPr>
              <w:t>Раздел</w:t>
            </w:r>
            <w:r w:rsidRPr="00BB2BF0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4771CF">
              <w:rPr>
                <w:b/>
                <w:spacing w:val="-5"/>
                <w:sz w:val="24"/>
                <w:lang w:val="ru-RU"/>
              </w:rPr>
              <w:t>3</w:t>
            </w:r>
            <w:r w:rsidRPr="00BB2BF0">
              <w:rPr>
                <w:b/>
                <w:spacing w:val="-5"/>
                <w:sz w:val="24"/>
                <w:lang w:val="ru-RU"/>
              </w:rPr>
              <w:t>.</w:t>
            </w:r>
          </w:p>
          <w:p w14:paraId="0597BBB8" w14:textId="77777777" w:rsidR="00BB2BF0" w:rsidRPr="00BB2BF0" w:rsidRDefault="00BB2BF0" w:rsidP="003D1B88">
            <w:pPr>
              <w:pStyle w:val="TableParagraph"/>
              <w:ind w:left="196" w:right="187"/>
              <w:jc w:val="center"/>
              <w:rPr>
                <w:b/>
                <w:sz w:val="24"/>
                <w:lang w:val="ru-RU"/>
              </w:rPr>
            </w:pPr>
            <w:r w:rsidRPr="00BB2BF0">
              <w:rPr>
                <w:b/>
                <w:sz w:val="24"/>
                <w:lang w:val="ru-RU"/>
              </w:rPr>
              <w:t>Оптическое</w:t>
            </w:r>
            <w:r w:rsidRPr="00BB2BF0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BB2BF0">
              <w:rPr>
                <w:b/>
                <w:sz w:val="24"/>
                <w:lang w:val="ru-RU"/>
              </w:rPr>
              <w:t>волокно</w:t>
            </w:r>
            <w:r w:rsidRPr="00BB2BF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BB2BF0">
              <w:rPr>
                <w:b/>
                <w:sz w:val="24"/>
                <w:lang w:val="ru-RU"/>
              </w:rPr>
              <w:t xml:space="preserve">как средство передачи для </w:t>
            </w:r>
            <w:r w:rsidRPr="00BB2BF0">
              <w:rPr>
                <w:b/>
                <w:spacing w:val="-2"/>
                <w:sz w:val="24"/>
                <w:lang w:val="ru-RU"/>
              </w:rPr>
              <w:t xml:space="preserve">волоконно-оптических </w:t>
            </w:r>
            <w:r w:rsidRPr="00BB2BF0">
              <w:rPr>
                <w:b/>
                <w:sz w:val="24"/>
                <w:lang w:val="ru-RU"/>
              </w:rPr>
              <w:t>систем передачи (ВОСП)</w:t>
            </w:r>
          </w:p>
        </w:tc>
        <w:tc>
          <w:tcPr>
            <w:tcW w:w="3401" w:type="dxa"/>
          </w:tcPr>
          <w:p w14:paraId="290943EF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3" w:type="dxa"/>
          </w:tcPr>
          <w:p w14:paraId="637FE33E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5" w:type="dxa"/>
          </w:tcPr>
          <w:p w14:paraId="3C3D9CF0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42" w:type="dxa"/>
          </w:tcPr>
          <w:p w14:paraId="22BA6DBE" w14:textId="77777777" w:rsidR="00BB2BF0" w:rsidRPr="00BB2BF0" w:rsidRDefault="00BB2BF0" w:rsidP="003D1B8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14:paraId="6510E198" w14:textId="58D363D5" w:rsidR="00BB2BF0" w:rsidRPr="00CD36C1" w:rsidRDefault="00BB2BF0" w:rsidP="003D1B88">
            <w:pPr>
              <w:pStyle w:val="TableParagraph"/>
              <w:spacing w:line="268" w:lineRule="exact"/>
              <w:ind w:left="111"/>
              <w:rPr>
                <w:i/>
                <w:sz w:val="24"/>
                <w:lang w:val="ru-RU"/>
              </w:rPr>
            </w:pPr>
          </w:p>
        </w:tc>
        <w:tc>
          <w:tcPr>
            <w:tcW w:w="2267" w:type="dxa"/>
          </w:tcPr>
          <w:p w14:paraId="53AB80AC" w14:textId="77777777" w:rsidR="00BB2BF0" w:rsidRPr="00BB2BF0" w:rsidRDefault="00BB2BF0" w:rsidP="003D1B88">
            <w:pPr>
              <w:pStyle w:val="TableParagraph"/>
              <w:ind w:left="110" w:right="1160"/>
              <w:rPr>
                <w:i/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>З7,У1 ОК1-ОК9</w:t>
            </w:r>
          </w:p>
          <w:p w14:paraId="75743B5F" w14:textId="77777777" w:rsidR="00BB2BF0" w:rsidRPr="00BB2BF0" w:rsidRDefault="00BB2BF0" w:rsidP="003D1B88">
            <w:pPr>
              <w:pStyle w:val="TableParagraph"/>
              <w:spacing w:line="270" w:lineRule="atLeast"/>
              <w:ind w:left="110" w:right="587"/>
              <w:rPr>
                <w:sz w:val="24"/>
                <w:lang w:val="ru-RU"/>
              </w:rPr>
            </w:pPr>
            <w:r w:rsidRPr="00BB2BF0">
              <w:rPr>
                <w:spacing w:val="-2"/>
                <w:sz w:val="24"/>
                <w:lang w:val="ru-RU"/>
              </w:rPr>
              <w:t xml:space="preserve">ПК1.1-ПК1.3 ПК2.1,ПК2.2 </w:t>
            </w:r>
            <w:r w:rsidRPr="00BB2BF0">
              <w:rPr>
                <w:sz w:val="24"/>
                <w:lang w:val="ru-RU"/>
              </w:rPr>
              <w:t>ПК3.1- ПК3.3 ЛР10,13,</w:t>
            </w:r>
            <w:r w:rsidRPr="00BB2BF0">
              <w:rPr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sz w:val="24"/>
                <w:lang w:val="ru-RU"/>
              </w:rPr>
              <w:t>25,</w:t>
            </w:r>
            <w:r w:rsidRPr="00BB2BF0">
              <w:rPr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sz w:val="24"/>
                <w:lang w:val="ru-RU"/>
              </w:rPr>
              <w:t>27</w:t>
            </w:r>
          </w:p>
        </w:tc>
      </w:tr>
      <w:tr w:rsidR="00BB2BF0" w14:paraId="441A22EA" w14:textId="77777777" w:rsidTr="00BB2BF0">
        <w:trPr>
          <w:trHeight w:val="1655"/>
        </w:trPr>
        <w:tc>
          <w:tcPr>
            <w:tcW w:w="3228" w:type="dxa"/>
          </w:tcPr>
          <w:p w14:paraId="081787A6" w14:textId="6598BC81" w:rsidR="00BB2BF0" w:rsidRPr="00BB2BF0" w:rsidRDefault="00BB2BF0" w:rsidP="003D1B88">
            <w:pPr>
              <w:pStyle w:val="TableParagraph"/>
              <w:spacing w:line="270" w:lineRule="exact"/>
              <w:ind w:left="100" w:right="92"/>
              <w:jc w:val="center"/>
              <w:rPr>
                <w:b/>
                <w:sz w:val="24"/>
                <w:lang w:val="ru-RU"/>
              </w:rPr>
            </w:pPr>
            <w:r w:rsidRPr="00BB2BF0">
              <w:rPr>
                <w:b/>
                <w:sz w:val="24"/>
                <w:lang w:val="ru-RU"/>
              </w:rPr>
              <w:t>Тема</w:t>
            </w:r>
            <w:r w:rsidRPr="00BB2BF0">
              <w:rPr>
                <w:b/>
                <w:spacing w:val="-1"/>
                <w:sz w:val="24"/>
                <w:lang w:val="ru-RU"/>
              </w:rPr>
              <w:t xml:space="preserve"> </w:t>
            </w:r>
            <w:r w:rsidR="00947851">
              <w:rPr>
                <w:b/>
                <w:spacing w:val="-4"/>
                <w:sz w:val="24"/>
                <w:lang w:val="ru-RU"/>
              </w:rPr>
              <w:t>3</w:t>
            </w:r>
            <w:r w:rsidRPr="00BB2BF0">
              <w:rPr>
                <w:b/>
                <w:spacing w:val="-4"/>
                <w:sz w:val="24"/>
                <w:lang w:val="ru-RU"/>
              </w:rPr>
              <w:t>.1.</w:t>
            </w:r>
          </w:p>
          <w:p w14:paraId="09BBAE4B" w14:textId="77777777" w:rsidR="00BB2BF0" w:rsidRPr="00BB2BF0" w:rsidRDefault="00BB2BF0" w:rsidP="003D1B88">
            <w:pPr>
              <w:pStyle w:val="TableParagraph"/>
              <w:ind w:left="359" w:right="349" w:firstLine="57"/>
              <w:jc w:val="center"/>
              <w:rPr>
                <w:sz w:val="24"/>
                <w:lang w:val="ru-RU"/>
              </w:rPr>
            </w:pPr>
            <w:r w:rsidRPr="00BB2BF0">
              <w:rPr>
                <w:sz w:val="24"/>
                <w:lang w:val="ru-RU"/>
              </w:rPr>
              <w:t>Основные сведения о системах волоконно- оптической</w:t>
            </w:r>
            <w:r w:rsidRPr="00BB2BF0">
              <w:rPr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sz w:val="24"/>
                <w:lang w:val="ru-RU"/>
              </w:rPr>
              <w:t>связи</w:t>
            </w:r>
            <w:r w:rsidRPr="00BB2BF0">
              <w:rPr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sz w:val="24"/>
                <w:lang w:val="ru-RU"/>
              </w:rPr>
              <w:t>(ВОС)</w:t>
            </w:r>
          </w:p>
        </w:tc>
        <w:tc>
          <w:tcPr>
            <w:tcW w:w="3401" w:type="dxa"/>
          </w:tcPr>
          <w:p w14:paraId="001A3590" w14:textId="77777777" w:rsidR="00BB2BF0" w:rsidRPr="00BB2BF0" w:rsidRDefault="00BB2BF0" w:rsidP="003D1B88">
            <w:pPr>
              <w:pStyle w:val="TableParagraph"/>
              <w:spacing w:line="268" w:lineRule="exact"/>
              <w:ind w:left="105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Устный</w:t>
            </w:r>
            <w:r w:rsidRPr="00BB2BF0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BB2BF0">
              <w:rPr>
                <w:i/>
                <w:spacing w:val="-2"/>
                <w:sz w:val="24"/>
                <w:lang w:val="ru-RU"/>
              </w:rPr>
              <w:t>опрос</w:t>
            </w:r>
          </w:p>
          <w:p w14:paraId="08857F47" w14:textId="77777777" w:rsidR="00BB2BF0" w:rsidRPr="00BB2BF0" w:rsidRDefault="00BB2BF0" w:rsidP="003D1B88">
            <w:pPr>
              <w:pStyle w:val="TableParagraph"/>
              <w:ind w:left="105" w:right="360"/>
              <w:rPr>
                <w:i/>
                <w:sz w:val="24"/>
                <w:lang w:val="ru-RU"/>
              </w:rPr>
            </w:pPr>
            <w:r w:rsidRPr="00BB2BF0">
              <w:rPr>
                <w:i/>
                <w:sz w:val="24"/>
                <w:lang w:val="ru-RU"/>
              </w:rPr>
              <w:t>Самостоятельная работа Контрольное</w:t>
            </w:r>
            <w:r w:rsidRPr="00BB2BF0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BB2BF0">
              <w:rPr>
                <w:i/>
                <w:sz w:val="24"/>
                <w:lang w:val="ru-RU"/>
              </w:rPr>
              <w:t>тестирование</w:t>
            </w:r>
          </w:p>
          <w:p w14:paraId="04706F7C" w14:textId="77777777" w:rsidR="00BB2BF0" w:rsidRDefault="00BB2BF0" w:rsidP="003D1B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№5</w:t>
            </w:r>
          </w:p>
        </w:tc>
        <w:tc>
          <w:tcPr>
            <w:tcW w:w="1843" w:type="dxa"/>
          </w:tcPr>
          <w:p w14:paraId="68719BBC" w14:textId="77777777" w:rsidR="00BB2BF0" w:rsidRPr="00BB2BF0" w:rsidRDefault="00BB2BF0" w:rsidP="003D1B88">
            <w:pPr>
              <w:pStyle w:val="TableParagraph"/>
              <w:ind w:left="108" w:right="738"/>
              <w:rPr>
                <w:i/>
                <w:sz w:val="24"/>
                <w:lang w:val="ru-RU"/>
              </w:rPr>
            </w:pPr>
            <w:r w:rsidRPr="00BB2BF0">
              <w:rPr>
                <w:i/>
                <w:spacing w:val="-2"/>
                <w:sz w:val="24"/>
                <w:lang w:val="ru-RU"/>
              </w:rPr>
              <w:t>З7,У1 ОК1-ОК9</w:t>
            </w:r>
          </w:p>
          <w:p w14:paraId="697078FA" w14:textId="77777777" w:rsidR="00BB2BF0" w:rsidRPr="00BB2BF0" w:rsidRDefault="00BB2BF0" w:rsidP="003D1B88">
            <w:pPr>
              <w:pStyle w:val="TableParagraph"/>
              <w:ind w:left="108"/>
              <w:rPr>
                <w:sz w:val="24"/>
                <w:lang w:val="ru-RU"/>
              </w:rPr>
            </w:pPr>
            <w:r w:rsidRPr="00BB2BF0">
              <w:rPr>
                <w:spacing w:val="-2"/>
                <w:sz w:val="24"/>
                <w:lang w:val="ru-RU"/>
              </w:rPr>
              <w:t>ПК1.1-ПК1.3 ПК2.1,ПК2.2</w:t>
            </w:r>
          </w:p>
          <w:p w14:paraId="1ADE0788" w14:textId="77777777" w:rsidR="00BB2BF0" w:rsidRDefault="00BB2BF0" w:rsidP="003D1B88">
            <w:pPr>
              <w:pStyle w:val="TableParagraph"/>
              <w:spacing w:line="270" w:lineRule="atLeast"/>
              <w:ind w:left="144" w:hanging="36"/>
              <w:rPr>
                <w:sz w:val="24"/>
              </w:rPr>
            </w:pPr>
            <w:r>
              <w:rPr>
                <w:sz w:val="24"/>
              </w:rPr>
              <w:t>ПК3.1- ПК3.3 ЛР10,13,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415" w:type="dxa"/>
          </w:tcPr>
          <w:p w14:paraId="52D3B7C9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14:paraId="1F3E6985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3862E271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14:paraId="4495DBB2" w14:textId="77777777" w:rsidR="00BB2BF0" w:rsidRDefault="00BB2BF0" w:rsidP="003D1B88">
            <w:pPr>
              <w:pStyle w:val="TableParagraph"/>
              <w:rPr>
                <w:sz w:val="24"/>
              </w:rPr>
            </w:pPr>
          </w:p>
        </w:tc>
      </w:tr>
    </w:tbl>
    <w:p w14:paraId="698C9536" w14:textId="77777777" w:rsidR="00BB2BF0" w:rsidRDefault="00BB2BF0" w:rsidP="0019053E">
      <w:pPr>
        <w:spacing w:after="4" w:line="248" w:lineRule="auto"/>
        <w:ind w:left="105" w:right="95"/>
        <w:jc w:val="center"/>
        <w:rPr>
          <w:b/>
          <w:color w:val="000000"/>
        </w:rPr>
        <w:sectPr w:rsidR="00BB2BF0" w:rsidSect="0052258D">
          <w:footerReference w:type="even" r:id="rId11"/>
          <w:footerReference w:type="default" r:id="rId12"/>
          <w:footerReference w:type="first" r:id="rId13"/>
          <w:pgSz w:w="16848" w:h="11909" w:orient="landscape"/>
          <w:pgMar w:top="851" w:right="561" w:bottom="703" w:left="1298" w:header="720" w:footer="720" w:gutter="0"/>
          <w:cols w:space="720"/>
          <w:titlePg/>
        </w:sectPr>
      </w:pPr>
    </w:p>
    <w:p w14:paraId="667883D7" w14:textId="0E68E7AD" w:rsidR="00BB2BF0" w:rsidRDefault="00BB2BF0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0D1B879E" w14:textId="511F80A2" w:rsidR="008279C7" w:rsidRDefault="00725B47">
      <w:pPr>
        <w:spacing w:after="4" w:line="248" w:lineRule="auto"/>
        <w:ind w:left="105" w:right="95"/>
        <w:jc w:val="center"/>
      </w:pPr>
      <w:r>
        <w:rPr>
          <w:b/>
          <w:color w:val="000000"/>
        </w:rPr>
        <w:t xml:space="preserve">Вопросы рубежного контроля </w:t>
      </w:r>
      <w:r w:rsidR="00BB2BF0">
        <w:rPr>
          <w:b/>
          <w:bCs/>
          <w:color w:val="000000"/>
        </w:rPr>
        <w:t>ОП.05</w:t>
      </w:r>
      <w:r w:rsidR="0019053E" w:rsidRPr="0019053E">
        <w:rPr>
          <w:b/>
          <w:bCs/>
          <w:color w:val="000000"/>
        </w:rPr>
        <w:t xml:space="preserve"> </w:t>
      </w:r>
      <w:r w:rsidR="00BB2BF0">
        <w:rPr>
          <w:b/>
          <w:bCs/>
          <w:color w:val="000000"/>
        </w:rPr>
        <w:t>Теория электросвязи</w:t>
      </w:r>
    </w:p>
    <w:p w14:paraId="33801DF5" w14:textId="1EC26DC2" w:rsidR="008279C7" w:rsidRPr="00DD3ED7" w:rsidRDefault="00725B47" w:rsidP="008A6AB6">
      <w:pPr>
        <w:spacing w:after="65" w:line="259" w:lineRule="auto"/>
        <w:ind w:left="710" w:firstLine="0"/>
        <w:jc w:val="center"/>
        <w:rPr>
          <w:b/>
        </w:rPr>
      </w:pPr>
      <w:r w:rsidRPr="00DD3ED7">
        <w:rPr>
          <w:b/>
          <w:i/>
          <w:color w:val="000000"/>
        </w:rPr>
        <w:t>Вопросы к 1-ой рубежной аттестации</w:t>
      </w:r>
      <w:r w:rsidR="008A2F49">
        <w:rPr>
          <w:b/>
          <w:i/>
          <w:color w:val="000000"/>
        </w:rPr>
        <w:t xml:space="preserve"> </w:t>
      </w:r>
    </w:p>
    <w:p w14:paraId="3B5217F0" w14:textId="77777777" w:rsidR="00A503DD" w:rsidRDefault="00A503DD" w:rsidP="00D30C0B">
      <w:pPr>
        <w:pStyle w:val="a6"/>
        <w:numPr>
          <w:ilvl w:val="0"/>
          <w:numId w:val="2"/>
        </w:numPr>
      </w:pPr>
      <w:r>
        <w:t>Электросвязь</w:t>
      </w:r>
    </w:p>
    <w:p w14:paraId="576D2E6C" w14:textId="77777777" w:rsidR="00A503DD" w:rsidRDefault="00A503DD" w:rsidP="00D30C0B">
      <w:pPr>
        <w:pStyle w:val="a6"/>
        <w:numPr>
          <w:ilvl w:val="0"/>
          <w:numId w:val="2"/>
        </w:numPr>
      </w:pPr>
      <w:r>
        <w:t>Линия</w:t>
      </w:r>
      <w:r w:rsidRPr="00B4291D">
        <w:rPr>
          <w:spacing w:val="-1"/>
        </w:rPr>
        <w:t xml:space="preserve"> </w:t>
      </w:r>
      <w:r>
        <w:t>связи</w:t>
      </w:r>
      <w:r w:rsidRPr="00B4291D">
        <w:rPr>
          <w:spacing w:val="-1"/>
        </w:rPr>
        <w:t xml:space="preserve"> </w:t>
      </w:r>
    </w:p>
    <w:p w14:paraId="129AD614" w14:textId="6B87563A" w:rsidR="00A503DD" w:rsidRDefault="00A503DD" w:rsidP="00D30C0B">
      <w:pPr>
        <w:pStyle w:val="a6"/>
        <w:numPr>
          <w:ilvl w:val="0"/>
          <w:numId w:val="2"/>
        </w:numPr>
      </w:pPr>
      <w:r>
        <w:t>Основные</w:t>
      </w:r>
      <w:r w:rsidRPr="00B4291D">
        <w:rPr>
          <w:spacing w:val="-9"/>
        </w:rPr>
        <w:t xml:space="preserve"> </w:t>
      </w:r>
      <w:r>
        <w:t>параметры</w:t>
      </w:r>
      <w:r w:rsidRPr="00B4291D">
        <w:rPr>
          <w:spacing w:val="-8"/>
        </w:rPr>
        <w:t xml:space="preserve"> </w:t>
      </w:r>
      <w:r>
        <w:t>сигнала</w:t>
      </w:r>
      <w:r w:rsidRPr="00B4291D">
        <w:rPr>
          <w:spacing w:val="-8"/>
        </w:rPr>
        <w:t xml:space="preserve"> </w:t>
      </w:r>
      <w:r>
        <w:t>электросвязи</w:t>
      </w:r>
    </w:p>
    <w:p w14:paraId="591385DF" w14:textId="2BED06AD" w:rsidR="00A503DD" w:rsidRDefault="00A503DD" w:rsidP="00D30C0B">
      <w:pPr>
        <w:pStyle w:val="a6"/>
        <w:numPr>
          <w:ilvl w:val="0"/>
          <w:numId w:val="2"/>
        </w:numPr>
      </w:pPr>
      <w:r>
        <w:t>Электрические</w:t>
      </w:r>
      <w:r w:rsidRPr="00B4291D">
        <w:rPr>
          <w:spacing w:val="-11"/>
        </w:rPr>
        <w:t xml:space="preserve"> </w:t>
      </w:r>
      <w:r>
        <w:t>характеристики</w:t>
      </w:r>
      <w:r w:rsidRPr="00B4291D">
        <w:rPr>
          <w:spacing w:val="-8"/>
        </w:rPr>
        <w:t xml:space="preserve"> </w:t>
      </w:r>
      <w:r>
        <w:t>системы</w:t>
      </w:r>
      <w:r w:rsidRPr="00B4291D">
        <w:rPr>
          <w:spacing w:val="-7"/>
        </w:rPr>
        <w:t xml:space="preserve"> </w:t>
      </w:r>
      <w:r>
        <w:t>передачи</w:t>
      </w:r>
      <w:r w:rsidRPr="00B4291D">
        <w:rPr>
          <w:spacing w:val="-7"/>
        </w:rPr>
        <w:t xml:space="preserve"> </w:t>
      </w:r>
    </w:p>
    <w:p w14:paraId="5D039639" w14:textId="665023AD" w:rsidR="00A503DD" w:rsidRDefault="00A503DD" w:rsidP="00D30C0B">
      <w:pPr>
        <w:pStyle w:val="a6"/>
        <w:numPr>
          <w:ilvl w:val="0"/>
          <w:numId w:val="2"/>
        </w:numPr>
      </w:pPr>
      <w:r>
        <w:t>Сигнал</w:t>
      </w:r>
      <w:r w:rsidRPr="00A503DD">
        <w:t xml:space="preserve"> </w:t>
      </w:r>
      <w:r>
        <w:t>электросвязи</w:t>
      </w:r>
    </w:p>
    <w:p w14:paraId="6DA6FD38" w14:textId="77777777" w:rsidR="00A503DD" w:rsidRDefault="00A503DD" w:rsidP="00D30C0B">
      <w:pPr>
        <w:pStyle w:val="a6"/>
        <w:numPr>
          <w:ilvl w:val="0"/>
          <w:numId w:val="2"/>
        </w:numPr>
      </w:pPr>
      <w:r>
        <w:t>Сигнал</w:t>
      </w:r>
      <w:r w:rsidRPr="00B4291D">
        <w:rPr>
          <w:spacing w:val="-3"/>
        </w:rPr>
        <w:t xml:space="preserve"> </w:t>
      </w:r>
    </w:p>
    <w:p w14:paraId="3A4D387E" w14:textId="17D00D20" w:rsidR="00A503DD" w:rsidRDefault="00A503DD" w:rsidP="00D30C0B">
      <w:pPr>
        <w:pStyle w:val="a6"/>
        <w:numPr>
          <w:ilvl w:val="0"/>
          <w:numId w:val="2"/>
        </w:numPr>
      </w:pPr>
      <w:r>
        <w:t>Способы</w:t>
      </w:r>
      <w:r w:rsidRPr="00B4291D">
        <w:rPr>
          <w:spacing w:val="-6"/>
        </w:rPr>
        <w:t xml:space="preserve"> </w:t>
      </w:r>
      <w:r>
        <w:t>преобразования</w:t>
      </w:r>
      <w:r w:rsidRPr="00B4291D">
        <w:rPr>
          <w:spacing w:val="-5"/>
        </w:rPr>
        <w:t xml:space="preserve"> </w:t>
      </w:r>
      <w:r>
        <w:t>формы</w:t>
      </w:r>
      <w:r w:rsidRPr="00B4291D">
        <w:rPr>
          <w:spacing w:val="-5"/>
        </w:rPr>
        <w:t xml:space="preserve"> </w:t>
      </w:r>
      <w:r>
        <w:t>и</w:t>
      </w:r>
      <w:r w:rsidRPr="00B4291D">
        <w:rPr>
          <w:spacing w:val="-6"/>
        </w:rPr>
        <w:t xml:space="preserve"> </w:t>
      </w:r>
      <w:r>
        <w:t>спектра</w:t>
      </w:r>
      <w:r w:rsidRPr="00B4291D">
        <w:rPr>
          <w:spacing w:val="-6"/>
        </w:rPr>
        <w:t xml:space="preserve"> </w:t>
      </w:r>
      <w:r>
        <w:t>сигналов</w:t>
      </w:r>
    </w:p>
    <w:p w14:paraId="3F7D0A06" w14:textId="77777777" w:rsidR="00A503DD" w:rsidRDefault="00A503DD" w:rsidP="00D30C0B">
      <w:pPr>
        <w:pStyle w:val="a6"/>
        <w:numPr>
          <w:ilvl w:val="0"/>
          <w:numId w:val="2"/>
        </w:numPr>
      </w:pPr>
      <w:r>
        <w:t>Длинная</w:t>
      </w:r>
      <w:r w:rsidRPr="00B4291D">
        <w:rPr>
          <w:spacing w:val="-3"/>
        </w:rPr>
        <w:t xml:space="preserve"> </w:t>
      </w:r>
      <w:r>
        <w:t>линия</w:t>
      </w:r>
    </w:p>
    <w:p w14:paraId="3AF65043" w14:textId="77777777" w:rsidR="00A503DD" w:rsidRDefault="00A503DD" w:rsidP="00D30C0B">
      <w:pPr>
        <w:pStyle w:val="a6"/>
        <w:numPr>
          <w:ilvl w:val="0"/>
          <w:numId w:val="2"/>
        </w:numPr>
      </w:pPr>
      <w:r>
        <w:t>Дискретизация</w:t>
      </w:r>
    </w:p>
    <w:p w14:paraId="1671EA24" w14:textId="3D8205DC" w:rsidR="00A503DD" w:rsidRPr="00B4291D" w:rsidRDefault="00A503DD" w:rsidP="00D30C0B">
      <w:pPr>
        <w:pStyle w:val="a6"/>
        <w:numPr>
          <w:ilvl w:val="0"/>
          <w:numId w:val="2"/>
        </w:numPr>
        <w:rPr>
          <w:spacing w:val="-2"/>
        </w:rPr>
      </w:pPr>
      <w:r>
        <w:t>Параметры</w:t>
      </w:r>
      <w:r w:rsidRPr="00B4291D">
        <w:rPr>
          <w:spacing w:val="-3"/>
        </w:rPr>
        <w:t xml:space="preserve"> </w:t>
      </w:r>
      <w:r>
        <w:t>линии</w:t>
      </w:r>
      <w:r w:rsidRPr="00B4291D">
        <w:rPr>
          <w:spacing w:val="-3"/>
        </w:rPr>
        <w:t xml:space="preserve"> </w:t>
      </w:r>
      <w:r w:rsidRPr="00B4291D">
        <w:rPr>
          <w:spacing w:val="-2"/>
        </w:rPr>
        <w:t>передачи</w:t>
      </w:r>
    </w:p>
    <w:p w14:paraId="6FCC4CB2" w14:textId="77777777" w:rsidR="00816738" w:rsidRDefault="00816738" w:rsidP="00D30C0B">
      <w:pPr>
        <w:pStyle w:val="a6"/>
        <w:numPr>
          <w:ilvl w:val="0"/>
          <w:numId w:val="2"/>
        </w:numPr>
      </w:pPr>
      <w:r>
        <w:t>Генератор</w:t>
      </w:r>
    </w:p>
    <w:p w14:paraId="0BA744AD" w14:textId="78FCEA52" w:rsidR="00816738" w:rsidRDefault="00816738" w:rsidP="00D30C0B">
      <w:pPr>
        <w:pStyle w:val="a6"/>
        <w:numPr>
          <w:ilvl w:val="0"/>
          <w:numId w:val="2"/>
        </w:numPr>
      </w:pPr>
      <w:r>
        <w:t>Классифи</w:t>
      </w:r>
      <w:r w:rsidR="00B4291D">
        <w:t>ка</w:t>
      </w:r>
      <w:r>
        <w:t>ция</w:t>
      </w:r>
      <w:r w:rsidRPr="00816738">
        <w:t xml:space="preserve"> </w:t>
      </w:r>
      <w:r>
        <w:t>генераторов</w:t>
      </w:r>
    </w:p>
    <w:p w14:paraId="2B0245A4" w14:textId="77777777" w:rsidR="00816738" w:rsidRDefault="00816738" w:rsidP="00D30C0B">
      <w:pPr>
        <w:pStyle w:val="a6"/>
        <w:numPr>
          <w:ilvl w:val="0"/>
          <w:numId w:val="2"/>
        </w:numPr>
      </w:pPr>
      <w:r>
        <w:t>Автогенератор</w:t>
      </w:r>
    </w:p>
    <w:p w14:paraId="11365F2D" w14:textId="095C5EC7" w:rsidR="00816738" w:rsidRDefault="00816738" w:rsidP="00D30C0B">
      <w:pPr>
        <w:pStyle w:val="a6"/>
        <w:numPr>
          <w:ilvl w:val="0"/>
          <w:numId w:val="2"/>
        </w:numPr>
      </w:pPr>
      <w:r w:rsidRPr="00816738">
        <w:t>Классифи</w:t>
      </w:r>
      <w:r w:rsidR="00B4291D">
        <w:t>ка</w:t>
      </w:r>
      <w:r w:rsidRPr="00816738">
        <w:t xml:space="preserve">ция </w:t>
      </w:r>
      <w:r>
        <w:t>авто</w:t>
      </w:r>
      <w:r w:rsidRPr="00816738">
        <w:t>генераторов</w:t>
      </w:r>
      <w:r>
        <w:t xml:space="preserve"> по</w:t>
      </w:r>
      <w:r w:rsidRPr="00B4291D">
        <w:rPr>
          <w:spacing w:val="-8"/>
        </w:rPr>
        <w:t xml:space="preserve"> </w:t>
      </w:r>
      <w:r>
        <w:t>форме</w:t>
      </w:r>
      <w:r w:rsidRPr="00B4291D">
        <w:rPr>
          <w:spacing w:val="-10"/>
        </w:rPr>
        <w:t xml:space="preserve"> </w:t>
      </w:r>
      <w:r>
        <w:t>вырабатываемых</w:t>
      </w:r>
      <w:r w:rsidRPr="00B4291D">
        <w:rPr>
          <w:spacing w:val="-7"/>
        </w:rPr>
        <w:t xml:space="preserve"> </w:t>
      </w:r>
      <w:r>
        <w:t>колебаний</w:t>
      </w:r>
      <w:r w:rsidRPr="00B4291D">
        <w:rPr>
          <w:spacing w:val="-8"/>
        </w:rPr>
        <w:t xml:space="preserve"> </w:t>
      </w:r>
    </w:p>
    <w:p w14:paraId="6DEDF678" w14:textId="0C1A82E5" w:rsidR="00816738" w:rsidRDefault="00B4291D" w:rsidP="00D30C0B">
      <w:pPr>
        <w:pStyle w:val="a6"/>
        <w:numPr>
          <w:ilvl w:val="0"/>
          <w:numId w:val="2"/>
        </w:numPr>
      </w:pPr>
      <w:r>
        <w:t>Составляющие</w:t>
      </w:r>
      <w:r w:rsidR="00816738" w:rsidRPr="00B4291D">
        <w:rPr>
          <w:spacing w:val="-1"/>
        </w:rPr>
        <w:t xml:space="preserve"> </w:t>
      </w:r>
      <w:r w:rsidR="00816738" w:rsidRPr="00B4291D">
        <w:rPr>
          <w:spacing w:val="-2"/>
        </w:rPr>
        <w:t>элемент</w:t>
      </w:r>
      <w:r w:rsidRPr="00B4291D">
        <w:rPr>
          <w:spacing w:val="-2"/>
        </w:rPr>
        <w:t>ы</w:t>
      </w:r>
      <w:r w:rsidRPr="00B4291D">
        <w:t xml:space="preserve"> </w:t>
      </w:r>
      <w:r>
        <w:t>автогенератора</w:t>
      </w:r>
    </w:p>
    <w:p w14:paraId="5D15517A" w14:textId="77777777" w:rsidR="00816738" w:rsidRDefault="00816738" w:rsidP="00D30C0B">
      <w:pPr>
        <w:pStyle w:val="a6"/>
        <w:numPr>
          <w:ilvl w:val="0"/>
          <w:numId w:val="2"/>
        </w:numPr>
      </w:pPr>
      <w:r>
        <w:t>Условия</w:t>
      </w:r>
      <w:r w:rsidRPr="00B4291D">
        <w:rPr>
          <w:spacing w:val="-4"/>
        </w:rPr>
        <w:t xml:space="preserve"> </w:t>
      </w:r>
      <w:r>
        <w:t>самовозбуждения</w:t>
      </w:r>
      <w:r w:rsidRPr="00B4291D">
        <w:rPr>
          <w:spacing w:val="-4"/>
        </w:rPr>
        <w:t xml:space="preserve"> </w:t>
      </w:r>
      <w:r w:rsidRPr="00B4291D">
        <w:rPr>
          <w:spacing w:val="-2"/>
        </w:rPr>
        <w:t>автогенератора</w:t>
      </w:r>
    </w:p>
    <w:p w14:paraId="15E3A724" w14:textId="0A5AC5F8" w:rsidR="00816738" w:rsidRDefault="00816738" w:rsidP="00D30C0B">
      <w:pPr>
        <w:pStyle w:val="a6"/>
        <w:numPr>
          <w:ilvl w:val="0"/>
          <w:numId w:val="2"/>
        </w:numPr>
      </w:pPr>
      <w:r>
        <w:t>Обратная</w:t>
      </w:r>
      <w:r w:rsidRPr="00B4291D">
        <w:rPr>
          <w:spacing w:val="-10"/>
        </w:rPr>
        <w:t xml:space="preserve"> </w:t>
      </w:r>
      <w:r>
        <w:t>связь</w:t>
      </w:r>
      <w:r w:rsidRPr="00B4291D">
        <w:rPr>
          <w:spacing w:val="-10"/>
        </w:rPr>
        <w:t xml:space="preserve"> </w:t>
      </w:r>
      <w:r>
        <w:t>в</w:t>
      </w:r>
      <w:r w:rsidRPr="00B4291D">
        <w:rPr>
          <w:spacing w:val="-10"/>
        </w:rPr>
        <w:t xml:space="preserve"> </w:t>
      </w:r>
      <w:r>
        <w:t>автогенераторе</w:t>
      </w:r>
      <w:r w:rsidRPr="00B4291D">
        <w:rPr>
          <w:spacing w:val="-10"/>
        </w:rPr>
        <w:t xml:space="preserve"> </w:t>
      </w:r>
    </w:p>
    <w:p w14:paraId="598FC02E" w14:textId="14A873B6" w:rsidR="00816738" w:rsidRDefault="00B4291D" w:rsidP="00D30C0B">
      <w:pPr>
        <w:pStyle w:val="a6"/>
        <w:numPr>
          <w:ilvl w:val="0"/>
          <w:numId w:val="2"/>
        </w:numPr>
      </w:pPr>
      <w:r w:rsidRPr="00816738">
        <w:t>Классифи</w:t>
      </w:r>
      <w:r>
        <w:t>ка</w:t>
      </w:r>
      <w:r w:rsidRPr="00816738">
        <w:t xml:space="preserve">ция </w:t>
      </w:r>
      <w:r>
        <w:t>авто</w:t>
      </w:r>
      <w:r w:rsidRPr="00816738">
        <w:t>генераторов</w:t>
      </w:r>
      <w:r>
        <w:t xml:space="preserve"> в</w:t>
      </w:r>
      <w:r w:rsidR="00816738" w:rsidRPr="00B4291D">
        <w:rPr>
          <w:spacing w:val="-7"/>
        </w:rPr>
        <w:t xml:space="preserve"> </w:t>
      </w:r>
      <w:r w:rsidR="00816738">
        <w:t>зависимости</w:t>
      </w:r>
      <w:r w:rsidR="00816738" w:rsidRPr="00B4291D">
        <w:rPr>
          <w:spacing w:val="-6"/>
        </w:rPr>
        <w:t xml:space="preserve"> </w:t>
      </w:r>
      <w:r w:rsidR="00816738">
        <w:t>от</w:t>
      </w:r>
      <w:r w:rsidR="00816738" w:rsidRPr="00B4291D">
        <w:rPr>
          <w:spacing w:val="-6"/>
        </w:rPr>
        <w:t xml:space="preserve"> </w:t>
      </w:r>
      <w:r w:rsidR="00816738">
        <w:t>типа</w:t>
      </w:r>
      <w:r w:rsidR="00816738" w:rsidRPr="00B4291D">
        <w:rPr>
          <w:spacing w:val="-6"/>
        </w:rPr>
        <w:t xml:space="preserve"> </w:t>
      </w:r>
      <w:r w:rsidR="00816738">
        <w:t>обратной</w:t>
      </w:r>
      <w:r w:rsidR="00816738" w:rsidRPr="00B4291D">
        <w:rPr>
          <w:spacing w:val="-6"/>
        </w:rPr>
        <w:t xml:space="preserve"> </w:t>
      </w:r>
      <w:r w:rsidR="00816738">
        <w:t>связи</w:t>
      </w:r>
      <w:r w:rsidR="00816738" w:rsidRPr="00B4291D">
        <w:rPr>
          <w:spacing w:val="-6"/>
        </w:rPr>
        <w:t xml:space="preserve"> </w:t>
      </w:r>
    </w:p>
    <w:p w14:paraId="7ACC9613" w14:textId="77777777" w:rsidR="00816738" w:rsidRDefault="00816738" w:rsidP="00D30C0B">
      <w:pPr>
        <w:pStyle w:val="a6"/>
        <w:numPr>
          <w:ilvl w:val="0"/>
          <w:numId w:val="2"/>
        </w:numPr>
      </w:pPr>
      <w:r>
        <w:t>Методы</w:t>
      </w:r>
      <w:r w:rsidRPr="00B4291D">
        <w:rPr>
          <w:spacing w:val="-13"/>
        </w:rPr>
        <w:t xml:space="preserve"> </w:t>
      </w:r>
      <w:r>
        <w:t>стабилизации</w:t>
      </w:r>
      <w:r w:rsidRPr="00B4291D">
        <w:rPr>
          <w:spacing w:val="-13"/>
        </w:rPr>
        <w:t xml:space="preserve"> </w:t>
      </w:r>
      <w:r>
        <w:t>частоты</w:t>
      </w:r>
      <w:r w:rsidRPr="00B4291D">
        <w:rPr>
          <w:spacing w:val="-13"/>
        </w:rPr>
        <w:t xml:space="preserve"> </w:t>
      </w:r>
      <w:r>
        <w:t>автогенератора</w:t>
      </w:r>
    </w:p>
    <w:p w14:paraId="15A6504A" w14:textId="5B4A19F5" w:rsidR="00816738" w:rsidRDefault="00B4291D" w:rsidP="00D30C0B">
      <w:pPr>
        <w:pStyle w:val="a6"/>
        <w:numPr>
          <w:ilvl w:val="0"/>
          <w:numId w:val="2"/>
        </w:numPr>
      </w:pPr>
      <w:r>
        <w:t>Принцип р</w:t>
      </w:r>
      <w:r w:rsidR="00816738">
        <w:t>абот</w:t>
      </w:r>
      <w:r>
        <w:t>ы</w:t>
      </w:r>
      <w:r w:rsidR="00816738" w:rsidRPr="00B4291D">
        <w:rPr>
          <w:spacing w:val="-3"/>
        </w:rPr>
        <w:t xml:space="preserve"> </w:t>
      </w:r>
      <w:r w:rsidR="00816738">
        <w:t>автогенератора</w:t>
      </w:r>
      <w:r w:rsidR="00816738" w:rsidRPr="00B4291D">
        <w:rPr>
          <w:spacing w:val="-3"/>
        </w:rPr>
        <w:t xml:space="preserve"> </w:t>
      </w:r>
    </w:p>
    <w:p w14:paraId="4027ADDA" w14:textId="77777777" w:rsidR="00816738" w:rsidRDefault="00816738" w:rsidP="00A503DD"/>
    <w:p w14:paraId="39233FE4" w14:textId="77777777" w:rsidR="00A503DD" w:rsidRDefault="00A503DD">
      <w:pPr>
        <w:pStyle w:val="1"/>
        <w:spacing w:after="192"/>
        <w:ind w:right="9"/>
        <w:rPr>
          <w:i/>
          <w:color w:val="000000"/>
        </w:rPr>
      </w:pPr>
    </w:p>
    <w:p w14:paraId="483712C3" w14:textId="4ED76AA6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3068D7CE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3D1B88" w:rsidRPr="003D1B88">
        <w:rPr>
          <w:b/>
          <w:color w:val="000000"/>
        </w:rPr>
        <w:t>ОП.05 Теория электросвязи</w:t>
      </w:r>
      <w:r w:rsidR="0019053E" w:rsidRPr="0019053E">
        <w:rPr>
          <w:b/>
          <w:color w:val="000000"/>
        </w:rPr>
        <w:t xml:space="preserve">. </w:t>
      </w:r>
    </w:p>
    <w:p w14:paraId="5C6BC5D6" w14:textId="49C2AFD6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A52236" w14:paraId="653DC2A4" w14:textId="77777777" w:rsidTr="00C27A7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8C7C54" w14:textId="6C81B1FF" w:rsidR="00A52236" w:rsidRDefault="00A52236" w:rsidP="00A52236">
            <w:pPr>
              <w:spacing w:after="0" w:line="240" w:lineRule="auto"/>
              <w:ind w:left="0" w:firstLine="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8A6FB1" w14:textId="46966E42" w:rsidR="00A52236" w:rsidRDefault="00A52236" w:rsidP="00A52236">
            <w:pPr>
              <w:spacing w:after="0" w:line="240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EBB696" w14:textId="1410C61A" w:rsidR="00A52236" w:rsidRDefault="00A52236" w:rsidP="00A52236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C877CD" w14:textId="628C8B0A" w:rsidR="00A52236" w:rsidRDefault="00A52236" w:rsidP="00A52236">
            <w:pPr>
              <w:spacing w:after="0" w:line="240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A8CF1C" w14:textId="44BEF64B" w:rsidR="00A52236" w:rsidRDefault="00A52236" w:rsidP="00A52236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1E44A1" w14:textId="6CFB7828" w:rsidR="00A52236" w:rsidRDefault="00A52236" w:rsidP="00A52236">
            <w:pPr>
              <w:spacing w:after="0" w:line="240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3BBE10" w14:textId="063D795E" w:rsidR="00A52236" w:rsidRDefault="00A52236" w:rsidP="00A52236">
            <w:pPr>
              <w:spacing w:after="0" w:line="240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F7431A" w14:textId="7F65AEBC" w:rsidR="00A52236" w:rsidRDefault="00A52236" w:rsidP="00A52236">
            <w:pPr>
              <w:spacing w:after="0" w:line="240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D62DBD" w14:textId="7AED6D36" w:rsidR="00A52236" w:rsidRDefault="00A52236" w:rsidP="00A52236">
            <w:pPr>
              <w:spacing w:after="0" w:line="240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A577B6" w14:textId="0183A7D5" w:rsidR="00A52236" w:rsidRDefault="00A52236" w:rsidP="00A52236">
            <w:pPr>
              <w:spacing w:after="0" w:line="240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EE68F8" w14:textId="32CA498E" w:rsidR="00A52236" w:rsidRDefault="00A52236" w:rsidP="00A52236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52236" w14:paraId="3DEEA9EC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C61F" w14:textId="1574A8C0" w:rsidR="00A52236" w:rsidRDefault="00A52236" w:rsidP="00A52236">
            <w:pPr>
              <w:spacing w:after="0" w:line="240" w:lineRule="auto"/>
              <w:ind w:left="0" w:firstLine="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8899" w14:textId="377A9CC3" w:rsidR="00A52236" w:rsidRDefault="00A52236" w:rsidP="00A52236">
            <w:pPr>
              <w:spacing w:after="0" w:line="240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640A8" w14:textId="75DCC036" w:rsidR="00A52236" w:rsidRDefault="00A52236" w:rsidP="00A52236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B3629" w14:textId="30C6D832" w:rsidR="00A52236" w:rsidRDefault="00A52236" w:rsidP="00A52236">
            <w:pPr>
              <w:spacing w:after="0" w:line="240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9A786" w14:textId="5760C450" w:rsidR="00A52236" w:rsidRDefault="00A52236" w:rsidP="00A52236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C9758" w14:textId="36581C36" w:rsidR="00A52236" w:rsidRDefault="00A52236" w:rsidP="00A52236">
            <w:pPr>
              <w:spacing w:after="0" w:line="240" w:lineRule="auto"/>
              <w:ind w:left="147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F8BE" w14:textId="6D3F13B7" w:rsidR="00A52236" w:rsidRDefault="00A52236" w:rsidP="00A52236">
            <w:pPr>
              <w:spacing w:after="0" w:line="240" w:lineRule="auto"/>
              <w:ind w:left="151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4879" w14:textId="27E433FD" w:rsidR="00A52236" w:rsidRDefault="00A52236" w:rsidP="00A52236">
            <w:pPr>
              <w:spacing w:after="0" w:line="240" w:lineRule="auto"/>
              <w:ind w:left="146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0D50" w14:textId="78AB48F3" w:rsidR="00A52236" w:rsidRDefault="00A52236" w:rsidP="00A52236">
            <w:pPr>
              <w:spacing w:after="0" w:line="240" w:lineRule="auto"/>
              <w:ind w:left="149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9C196" w14:textId="5E1A7C86" w:rsidR="00A52236" w:rsidRDefault="00A52236" w:rsidP="00A52236">
            <w:pPr>
              <w:spacing w:after="0" w:line="240" w:lineRule="auto"/>
              <w:ind w:left="154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43EE" w14:textId="39281066" w:rsidR="00A52236" w:rsidRDefault="00A52236" w:rsidP="00A52236">
            <w:pPr>
              <w:spacing w:after="0" w:line="240" w:lineRule="auto"/>
              <w:ind w:left="152" w:firstLine="0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03F6641E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Электросвязь - это:</w:t>
      </w:r>
      <w:r w:rsidRPr="005016A8">
        <w:rPr>
          <w:color w:val="0F1115"/>
          <w:kern w:val="0"/>
          <w14:ligatures w14:val="none"/>
        </w:rPr>
        <w:br/>
        <w:t>а) связь по проводам;</w:t>
      </w:r>
      <w:r w:rsidRPr="005016A8">
        <w:rPr>
          <w:color w:val="0F1115"/>
          <w:kern w:val="0"/>
          <w14:ligatures w14:val="none"/>
        </w:rPr>
        <w:br/>
        <w:t>б) связь по радио;</w:t>
      </w:r>
      <w:r w:rsidRPr="005016A8">
        <w:rPr>
          <w:color w:val="0F1115"/>
          <w:kern w:val="0"/>
          <w14:ligatures w14:val="none"/>
        </w:rPr>
        <w:br/>
        <w:t>в) связь по интернету.</w:t>
      </w:r>
    </w:p>
    <w:p w14:paraId="1E6B936A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lastRenderedPageBreak/>
        <w:t>Линия связи - это</w:t>
      </w:r>
      <w:r w:rsidRPr="005016A8">
        <w:rPr>
          <w:color w:val="0F1115"/>
          <w:kern w:val="0"/>
          <w14:ligatures w14:val="none"/>
        </w:rPr>
        <w:br/>
        <w:t>а) совокупность технических средств и среды распространения сигналов от передатчика к приемнику;</w:t>
      </w:r>
      <w:r w:rsidRPr="005016A8">
        <w:rPr>
          <w:color w:val="0F1115"/>
          <w:kern w:val="0"/>
          <w14:ligatures w14:val="none"/>
        </w:rPr>
        <w:br/>
        <w:t>б) среда распространения сигнала от передатчика от приемника;</w:t>
      </w:r>
      <w:r w:rsidRPr="005016A8">
        <w:rPr>
          <w:color w:val="0F1115"/>
          <w:kern w:val="0"/>
          <w14:ligatures w14:val="none"/>
        </w:rPr>
        <w:br/>
        <w:t>в) совокупность канала связи и преобразователя сообщения.</w:t>
      </w:r>
    </w:p>
    <w:p w14:paraId="20030C0C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К основным параметрам сигнала электросвязи относятся:</w:t>
      </w:r>
      <w:r w:rsidRPr="005016A8">
        <w:rPr>
          <w:color w:val="0F1115"/>
          <w:kern w:val="0"/>
          <w14:ligatures w14:val="none"/>
        </w:rPr>
        <w:br/>
        <w:t>а) длина, ширина, высота, глубина;</w:t>
      </w:r>
      <w:r w:rsidRPr="005016A8">
        <w:rPr>
          <w:color w:val="0F1115"/>
          <w:kern w:val="0"/>
          <w14:ligatures w14:val="none"/>
        </w:rPr>
        <w:br/>
        <w:t>б) напряжение, частота, сопротивление, емкость;</w:t>
      </w:r>
      <w:r w:rsidRPr="005016A8">
        <w:rPr>
          <w:color w:val="0F1115"/>
          <w:kern w:val="0"/>
          <w14:ligatures w14:val="none"/>
        </w:rPr>
        <w:br/>
        <w:t>в) длительность, динамический диапазон, ширина спектра, объем.</w:t>
      </w:r>
    </w:p>
    <w:p w14:paraId="2FF1E73A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К электрическим характеристикам системы передачи относятся:</w:t>
      </w:r>
      <w:r w:rsidRPr="005016A8">
        <w:rPr>
          <w:color w:val="0F1115"/>
          <w:kern w:val="0"/>
          <w14:ligatures w14:val="none"/>
        </w:rPr>
        <w:br/>
        <w:t>а) частота, напряжение, мощность, ток;</w:t>
      </w:r>
      <w:r w:rsidRPr="005016A8">
        <w:rPr>
          <w:color w:val="0F1115"/>
          <w:kern w:val="0"/>
          <w14:ligatures w14:val="none"/>
        </w:rPr>
        <w:br/>
        <w:t>б) объем, длина волны, длительность, период;</w:t>
      </w:r>
      <w:r w:rsidRPr="005016A8">
        <w:rPr>
          <w:color w:val="0F1115"/>
          <w:kern w:val="0"/>
          <w14:ligatures w14:val="none"/>
        </w:rPr>
        <w:br/>
        <w:t>в) уровень, затухание, амплитудная и амплитудно-частотная характеристики.</w:t>
      </w:r>
    </w:p>
    <w:p w14:paraId="6E405EC1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В электросвязи сигнал - это:</w:t>
      </w:r>
      <w:r w:rsidRPr="005016A8">
        <w:rPr>
          <w:color w:val="0F1115"/>
          <w:kern w:val="0"/>
          <w14:ligatures w14:val="none"/>
        </w:rPr>
        <w:br/>
        <w:t>а) это изображение, передаваемое с помощью телевидения;</w:t>
      </w:r>
      <w:r w:rsidRPr="005016A8">
        <w:rPr>
          <w:color w:val="0F1115"/>
          <w:kern w:val="0"/>
          <w14:ligatures w14:val="none"/>
        </w:rPr>
        <w:br/>
        <w:t>б) электромагнитные волны, которые распространяются в эфире;</w:t>
      </w:r>
      <w:r w:rsidRPr="005016A8">
        <w:rPr>
          <w:color w:val="0F1115"/>
          <w:kern w:val="0"/>
          <w14:ligatures w14:val="none"/>
        </w:rPr>
        <w:br/>
        <w:t>в) изменение параметров электрического тока по закону передаваемого сообщения.</w:t>
      </w:r>
    </w:p>
    <w:p w14:paraId="36800547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Сигнал - это</w:t>
      </w:r>
      <w:r w:rsidRPr="005016A8">
        <w:rPr>
          <w:color w:val="0F1115"/>
          <w:kern w:val="0"/>
          <w14:ligatures w14:val="none"/>
        </w:rPr>
        <w:br/>
        <w:t>а) совокупность сведений о предмете, событии, явлении;</w:t>
      </w:r>
      <w:r w:rsidRPr="005016A8">
        <w:rPr>
          <w:color w:val="0F1115"/>
          <w:kern w:val="0"/>
          <w14:ligatures w14:val="none"/>
        </w:rPr>
        <w:br/>
        <w:t>б) физический процесс, несущий передаваемое сообщение;</w:t>
      </w:r>
      <w:r w:rsidRPr="005016A8">
        <w:rPr>
          <w:color w:val="0F1115"/>
          <w:kern w:val="0"/>
          <w14:ligatures w14:val="none"/>
        </w:rPr>
        <w:br/>
        <w:t>в) форма представления информации.</w:t>
      </w:r>
    </w:p>
    <w:p w14:paraId="685755AC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К способам преобразования формы и спектра сигналов относятся:</w:t>
      </w:r>
      <w:r w:rsidRPr="005016A8">
        <w:rPr>
          <w:color w:val="0F1115"/>
          <w:kern w:val="0"/>
          <w14:ligatures w14:val="none"/>
        </w:rPr>
        <w:br/>
        <w:t>а) дифракция, отражение, рефракция;</w:t>
      </w:r>
      <w:r w:rsidRPr="005016A8">
        <w:rPr>
          <w:color w:val="0F1115"/>
          <w:kern w:val="0"/>
          <w14:ligatures w14:val="none"/>
        </w:rPr>
        <w:br/>
        <w:t>б) усиление, деление, умножение;</w:t>
      </w:r>
      <w:r w:rsidRPr="005016A8">
        <w:rPr>
          <w:color w:val="0F1115"/>
          <w:kern w:val="0"/>
          <w14:ligatures w14:val="none"/>
        </w:rPr>
        <w:br/>
        <w:t>в) модуляция, дискретизация, кодирование.</w:t>
      </w:r>
    </w:p>
    <w:p w14:paraId="797EA25D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Длинная линия - это</w:t>
      </w:r>
      <w:r w:rsidRPr="005016A8">
        <w:rPr>
          <w:color w:val="0F1115"/>
          <w:kern w:val="0"/>
          <w14:ligatures w14:val="none"/>
        </w:rPr>
        <w:br/>
        <w:t>а) линия связи, длина которой составляет до нескольких километров;</w:t>
      </w:r>
      <w:r w:rsidRPr="005016A8">
        <w:rPr>
          <w:color w:val="0F1115"/>
          <w:kern w:val="0"/>
          <w14:ligatures w14:val="none"/>
        </w:rPr>
        <w:br/>
        <w:t>б) линия связи, размеры которой соизмеримы с длиной распространяющейся волны;</w:t>
      </w:r>
      <w:r w:rsidRPr="005016A8">
        <w:rPr>
          <w:color w:val="0F1115"/>
          <w:kern w:val="0"/>
          <w14:ligatures w14:val="none"/>
        </w:rPr>
        <w:br/>
        <w:t>в) частотой и длиной радиоволн.</w:t>
      </w:r>
    </w:p>
    <w:p w14:paraId="0A27C5CC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Дискретизация – это процесс</w:t>
      </w:r>
      <w:r w:rsidRPr="005016A8">
        <w:rPr>
          <w:color w:val="0F1115"/>
          <w:kern w:val="0"/>
          <w14:ligatures w14:val="none"/>
        </w:rPr>
        <w:br/>
        <w:t>а) огибания выпуклости земного шара волной;</w:t>
      </w:r>
      <w:r w:rsidRPr="005016A8">
        <w:rPr>
          <w:color w:val="0F1115"/>
          <w:kern w:val="0"/>
          <w14:ligatures w14:val="none"/>
        </w:rPr>
        <w:br/>
        <w:t>б) отражения от препятствия;</w:t>
      </w:r>
      <w:r w:rsidRPr="005016A8">
        <w:rPr>
          <w:color w:val="0F1115"/>
          <w:kern w:val="0"/>
          <w14:ligatures w14:val="none"/>
        </w:rPr>
        <w:br/>
        <w:t>в) преобразования аналогового сигнала в квантованный.</w:t>
      </w:r>
    </w:p>
    <w:p w14:paraId="32DBC7E6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Параметры линии передачи:</w:t>
      </w:r>
      <w:r w:rsidRPr="005016A8">
        <w:rPr>
          <w:color w:val="0F1115"/>
          <w:kern w:val="0"/>
          <w14:ligatures w14:val="none"/>
        </w:rPr>
        <w:br/>
        <w:t>а) электрические и физические;</w:t>
      </w:r>
      <w:r w:rsidRPr="005016A8">
        <w:rPr>
          <w:color w:val="0F1115"/>
          <w:kern w:val="0"/>
          <w14:ligatures w14:val="none"/>
        </w:rPr>
        <w:br/>
        <w:t>б) первичные и вторичные;</w:t>
      </w:r>
      <w:r w:rsidRPr="005016A8">
        <w:rPr>
          <w:color w:val="0F1115"/>
          <w:kern w:val="0"/>
          <w14:ligatures w14:val="none"/>
        </w:rPr>
        <w:br/>
        <w:t>в) постоянные и переменные.</w:t>
      </w:r>
    </w:p>
    <w:p w14:paraId="3490A383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Генератор - это:</w:t>
      </w:r>
      <w:r w:rsidRPr="005016A8">
        <w:rPr>
          <w:color w:val="0F1115"/>
          <w:kern w:val="0"/>
          <w14:ligatures w14:val="none"/>
        </w:rPr>
        <w:br/>
        <w:t>а) устройство, вырабатывающее электрические колебания требуемой формы, частоты и мощности;</w:t>
      </w:r>
      <w:r w:rsidRPr="005016A8">
        <w:rPr>
          <w:color w:val="0F1115"/>
          <w:kern w:val="0"/>
          <w14:ligatures w14:val="none"/>
        </w:rPr>
        <w:br/>
        <w:t>б) преобразующее один вид энергии в другой;</w:t>
      </w:r>
      <w:r w:rsidRPr="005016A8">
        <w:rPr>
          <w:color w:val="0F1115"/>
          <w:kern w:val="0"/>
          <w14:ligatures w14:val="none"/>
        </w:rPr>
        <w:br/>
        <w:t>в) увеличивающее мощность поступающего на вход сигнала.</w:t>
      </w:r>
    </w:p>
    <w:p w14:paraId="2BDDB414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Генераторы классифицируют по:</w:t>
      </w:r>
      <w:r w:rsidRPr="005016A8">
        <w:rPr>
          <w:color w:val="0F1115"/>
          <w:kern w:val="0"/>
          <w14:ligatures w14:val="none"/>
        </w:rPr>
        <w:br/>
        <w:t>а) роду тока, напряжению, мощности;</w:t>
      </w:r>
      <w:r w:rsidRPr="005016A8">
        <w:rPr>
          <w:color w:val="0F1115"/>
          <w:kern w:val="0"/>
          <w14:ligatures w14:val="none"/>
        </w:rPr>
        <w:br/>
        <w:t>б) амплитуде, фазе, частоте;</w:t>
      </w:r>
      <w:r w:rsidRPr="005016A8">
        <w:rPr>
          <w:color w:val="0F1115"/>
          <w:kern w:val="0"/>
          <w14:ligatures w14:val="none"/>
        </w:rPr>
        <w:br/>
        <w:t>в) частоте, форме и мощности.</w:t>
      </w:r>
    </w:p>
    <w:p w14:paraId="735234C9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Автогенератор - это:</w:t>
      </w:r>
      <w:r w:rsidRPr="005016A8">
        <w:rPr>
          <w:color w:val="0F1115"/>
          <w:kern w:val="0"/>
          <w14:ligatures w14:val="none"/>
        </w:rPr>
        <w:br/>
        <w:t>а) автомобильный генератор;</w:t>
      </w:r>
      <w:r w:rsidRPr="005016A8">
        <w:rPr>
          <w:color w:val="0F1115"/>
          <w:kern w:val="0"/>
          <w14:ligatures w14:val="none"/>
        </w:rPr>
        <w:br/>
        <w:t>б) автоматически преобразующий спектр сигнала;</w:t>
      </w:r>
      <w:r w:rsidRPr="005016A8">
        <w:rPr>
          <w:color w:val="0F1115"/>
          <w:kern w:val="0"/>
          <w14:ligatures w14:val="none"/>
        </w:rPr>
        <w:br/>
        <w:t>в) генератор, автоматически вырабатывающий электрические колебания, при подаче питания.</w:t>
      </w:r>
    </w:p>
    <w:p w14:paraId="33BFF4D6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lastRenderedPageBreak/>
        <w:t>По форме вырабатываемых колебаний автогенераторы бывают:</w:t>
      </w:r>
      <w:r w:rsidRPr="005016A8">
        <w:rPr>
          <w:color w:val="0F1115"/>
          <w:kern w:val="0"/>
          <w14:ligatures w14:val="none"/>
        </w:rPr>
        <w:br/>
        <w:t>а) прямоугольные, треугольные, круглые;</w:t>
      </w:r>
      <w:r w:rsidRPr="005016A8">
        <w:rPr>
          <w:color w:val="0F1115"/>
          <w:kern w:val="0"/>
          <w14:ligatures w14:val="none"/>
        </w:rPr>
        <w:br/>
        <w:t>б) синусоидальные, прямоугольные, пилообразные;</w:t>
      </w:r>
      <w:r w:rsidRPr="005016A8">
        <w:rPr>
          <w:color w:val="0F1115"/>
          <w:kern w:val="0"/>
          <w14:ligatures w14:val="none"/>
        </w:rPr>
        <w:br/>
        <w:t>в) последовательность импульсов различной частоты.</w:t>
      </w:r>
    </w:p>
    <w:p w14:paraId="66208C48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Автогенератор состоит из следующих элементов:</w:t>
      </w:r>
      <w:r w:rsidRPr="005016A8">
        <w:rPr>
          <w:color w:val="0F1115"/>
          <w:kern w:val="0"/>
          <w14:ligatures w14:val="none"/>
        </w:rPr>
        <w:br/>
        <w:t>а) источника питания, активного элемента, колебательной системы, цепи обратной связи;</w:t>
      </w:r>
      <w:r w:rsidRPr="005016A8">
        <w:rPr>
          <w:color w:val="0F1115"/>
          <w:kern w:val="0"/>
          <w14:ligatures w14:val="none"/>
        </w:rPr>
        <w:br/>
        <w:t>б) блока питания, удлинителя, умножителя, усилителя;</w:t>
      </w:r>
      <w:r w:rsidRPr="005016A8">
        <w:rPr>
          <w:color w:val="0F1115"/>
          <w:kern w:val="0"/>
          <w14:ligatures w14:val="none"/>
        </w:rPr>
        <w:br/>
        <w:t>в) источника информации, преобразователя, линии связи, приемника.</w:t>
      </w:r>
    </w:p>
    <w:p w14:paraId="09B29E7F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Условия самовозбуждения автогенератора:</w:t>
      </w:r>
      <w:r w:rsidRPr="005016A8">
        <w:rPr>
          <w:color w:val="0F1115"/>
          <w:kern w:val="0"/>
          <w14:ligatures w14:val="none"/>
        </w:rPr>
        <w:br/>
        <w:t>а) равенство частоты внешнего источника и частоты генератора;</w:t>
      </w:r>
      <w:r w:rsidRPr="005016A8">
        <w:rPr>
          <w:color w:val="0F1115"/>
          <w:kern w:val="0"/>
          <w14:ligatures w14:val="none"/>
        </w:rPr>
        <w:br/>
        <w:t>б) баланс фаз и баланс амплитуд;</w:t>
      </w:r>
      <w:r w:rsidRPr="005016A8">
        <w:rPr>
          <w:color w:val="0F1115"/>
          <w:kern w:val="0"/>
          <w14:ligatures w14:val="none"/>
        </w:rPr>
        <w:br/>
        <w:t>в) баланс частот и баланс напряжений.</w:t>
      </w:r>
    </w:p>
    <w:p w14:paraId="247716AD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Обратная связь в автогенераторе бывает:</w:t>
      </w:r>
      <w:r w:rsidRPr="005016A8">
        <w:rPr>
          <w:color w:val="0F1115"/>
          <w:kern w:val="0"/>
          <w14:ligatures w14:val="none"/>
        </w:rPr>
        <w:br/>
        <w:t>а) глубокая, неглубокая;</w:t>
      </w:r>
      <w:r w:rsidRPr="005016A8">
        <w:rPr>
          <w:color w:val="0F1115"/>
          <w:kern w:val="0"/>
          <w14:ligatures w14:val="none"/>
        </w:rPr>
        <w:br/>
        <w:t>б) постоянная, переменная;</w:t>
      </w:r>
      <w:r w:rsidRPr="005016A8">
        <w:rPr>
          <w:color w:val="0F1115"/>
          <w:kern w:val="0"/>
          <w14:ligatures w14:val="none"/>
        </w:rPr>
        <w:br/>
        <w:t>в) положительная и отрицательная.</w:t>
      </w:r>
    </w:p>
    <w:p w14:paraId="07ADA898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В зависимости от типа обратной связи автогенераторы различают:</w:t>
      </w:r>
      <w:r w:rsidRPr="005016A8">
        <w:rPr>
          <w:color w:val="0F1115"/>
          <w:kern w:val="0"/>
          <w14:ligatures w14:val="none"/>
        </w:rPr>
        <w:br/>
        <w:t>а) постоянные;</w:t>
      </w:r>
      <w:r w:rsidRPr="005016A8">
        <w:rPr>
          <w:color w:val="0F1115"/>
          <w:kern w:val="0"/>
          <w14:ligatures w14:val="none"/>
        </w:rPr>
        <w:br/>
        <w:t>б) LC и RC- типа;</w:t>
      </w:r>
      <w:r w:rsidRPr="005016A8">
        <w:rPr>
          <w:color w:val="0F1115"/>
          <w:kern w:val="0"/>
          <w14:ligatures w14:val="none"/>
        </w:rPr>
        <w:br/>
        <w:t>в) переменные.</w:t>
      </w:r>
    </w:p>
    <w:p w14:paraId="2C29761C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Методы стабилизации частоты автогенератора:</w:t>
      </w:r>
      <w:r w:rsidRPr="005016A8">
        <w:rPr>
          <w:color w:val="0F1115"/>
          <w:kern w:val="0"/>
          <w14:ligatures w14:val="none"/>
        </w:rPr>
        <w:br/>
        <w:t>а) аналоговая, цифровая;</w:t>
      </w:r>
      <w:r w:rsidRPr="005016A8">
        <w:rPr>
          <w:color w:val="0F1115"/>
          <w:kern w:val="0"/>
          <w14:ligatures w14:val="none"/>
        </w:rPr>
        <w:br/>
        <w:t>б) постоянная и переменная;</w:t>
      </w:r>
      <w:r w:rsidRPr="005016A8">
        <w:rPr>
          <w:color w:val="0F1115"/>
          <w:kern w:val="0"/>
          <w14:ligatures w14:val="none"/>
        </w:rPr>
        <w:br/>
        <w:t>в) параметрическая и кварцевая.</w:t>
      </w:r>
    </w:p>
    <w:p w14:paraId="4DA4CE10" w14:textId="77777777" w:rsidR="005016A8" w:rsidRPr="005016A8" w:rsidRDefault="005016A8" w:rsidP="005016A8">
      <w:pPr>
        <w:numPr>
          <w:ilvl w:val="0"/>
          <w:numId w:val="9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5016A8">
        <w:rPr>
          <w:color w:val="0F1115"/>
          <w:kern w:val="0"/>
          <w14:ligatures w14:val="none"/>
        </w:rPr>
        <w:t>Работа автогенератора основана на:</w:t>
      </w:r>
      <w:r w:rsidRPr="005016A8">
        <w:rPr>
          <w:color w:val="0F1115"/>
          <w:kern w:val="0"/>
          <w14:ligatures w14:val="none"/>
        </w:rPr>
        <w:br/>
        <w:t>а) применении модуляции сигналов;</w:t>
      </w:r>
      <w:r w:rsidRPr="005016A8">
        <w:rPr>
          <w:color w:val="0F1115"/>
          <w:kern w:val="0"/>
          <w14:ligatures w14:val="none"/>
        </w:rPr>
        <w:br/>
        <w:t>б) поддержании незатухающих колебаний в колебательной системе.</w:t>
      </w:r>
      <w:r w:rsidRPr="005016A8">
        <w:rPr>
          <w:color w:val="0F1115"/>
          <w:kern w:val="0"/>
          <w14:ligatures w14:val="none"/>
        </w:rPr>
        <w:br/>
        <w:t>в) различных способов включения источника питания.</w:t>
      </w:r>
    </w:p>
    <w:p w14:paraId="3B1DB6ED" w14:textId="77777777" w:rsidR="003D1B88" w:rsidRDefault="003D1B88" w:rsidP="003D1B88">
      <w:pPr>
        <w:pStyle w:val="a9"/>
      </w:pPr>
    </w:p>
    <w:p w14:paraId="7DFF7424" w14:textId="77777777" w:rsidR="003D1B88" w:rsidRDefault="003D1B88" w:rsidP="003D1B88">
      <w:pPr>
        <w:ind w:left="993"/>
      </w:pPr>
      <w:r>
        <w:rPr>
          <w:b/>
        </w:rPr>
        <w:t>Контролируемые</w:t>
      </w:r>
      <w:r>
        <w:rPr>
          <w:b/>
          <w:spacing w:val="-5"/>
        </w:rPr>
        <w:t xml:space="preserve"> </w:t>
      </w:r>
      <w:r>
        <w:rPr>
          <w:b/>
        </w:rPr>
        <w:t>компетенции:</w:t>
      </w:r>
      <w:r>
        <w:rPr>
          <w:b/>
          <w:spacing w:val="-2"/>
        </w:rPr>
        <w:t xml:space="preserve"> </w:t>
      </w:r>
      <w:r>
        <w:t>ОК1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5"/>
        </w:rPr>
        <w:t>ОК9</w:t>
      </w:r>
    </w:p>
    <w:p w14:paraId="48E3E275" w14:textId="4906BD9B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06935D6F" w14:textId="4281B86E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Электросвязь - это:</w:t>
      </w:r>
      <w:r w:rsidRPr="00F261E4">
        <w:rPr>
          <w:color w:val="0F1115"/>
        </w:rPr>
        <w:br/>
        <w:t>а) связь по радио;</w:t>
      </w:r>
      <w:r w:rsidRPr="00F261E4">
        <w:rPr>
          <w:color w:val="0F1115"/>
        </w:rPr>
        <w:br/>
        <w:t>б) связь по проводам;</w:t>
      </w:r>
      <w:r w:rsidRPr="00F261E4">
        <w:rPr>
          <w:color w:val="0F1115"/>
        </w:rPr>
        <w:br/>
        <w:t>в) связь по интернету.</w:t>
      </w:r>
    </w:p>
    <w:p w14:paraId="5E740C97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Линия связи - это</w:t>
      </w:r>
      <w:r w:rsidRPr="00F261E4">
        <w:rPr>
          <w:color w:val="0F1115"/>
        </w:rPr>
        <w:br/>
        <w:t>а) среда распространения сигнала от передатчика от приемника;</w:t>
      </w:r>
      <w:r w:rsidRPr="00F261E4">
        <w:rPr>
          <w:color w:val="0F1115"/>
        </w:rPr>
        <w:br/>
        <w:t>б) совокупность технических средств и среды распространения сигналов от передатчика к приемнику;</w:t>
      </w:r>
      <w:r w:rsidRPr="00F261E4">
        <w:rPr>
          <w:color w:val="0F1115"/>
        </w:rPr>
        <w:br/>
        <w:t>в) совокупность канала связи и преобразователя сообщения.</w:t>
      </w:r>
    </w:p>
    <w:p w14:paraId="2513EF93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К основным параметрам сигнала электросвязи относятся:</w:t>
      </w:r>
      <w:r w:rsidRPr="00F261E4">
        <w:rPr>
          <w:color w:val="0F1115"/>
        </w:rPr>
        <w:br/>
        <w:t>а) напряжение, частота, сопротивление, емкость;</w:t>
      </w:r>
      <w:r w:rsidRPr="00F261E4">
        <w:rPr>
          <w:color w:val="0F1115"/>
        </w:rPr>
        <w:br/>
        <w:t>б) длительность, динамический диапазон, ширина спектра, объем;</w:t>
      </w:r>
      <w:r w:rsidRPr="00F261E4">
        <w:rPr>
          <w:color w:val="0F1115"/>
        </w:rPr>
        <w:br/>
        <w:t>в) длина, ширина, высота, глубина.</w:t>
      </w:r>
    </w:p>
    <w:p w14:paraId="08DA9167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К электрическим характеристикам системы передачи относятся:</w:t>
      </w:r>
      <w:r w:rsidRPr="00F261E4">
        <w:rPr>
          <w:color w:val="0F1115"/>
        </w:rPr>
        <w:br/>
        <w:t>а) объем, длина волны, длительность, период;</w:t>
      </w:r>
      <w:r w:rsidRPr="00F261E4">
        <w:rPr>
          <w:color w:val="0F1115"/>
        </w:rPr>
        <w:br/>
        <w:t>б) уровень, затухание, амплитудная и амплитудно-частотная характеристики;</w:t>
      </w:r>
      <w:r w:rsidRPr="00F261E4">
        <w:rPr>
          <w:color w:val="0F1115"/>
        </w:rPr>
        <w:br/>
        <w:t>в) частота, напряжение, мощность, ток.</w:t>
      </w:r>
    </w:p>
    <w:p w14:paraId="4408DC55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В электросвязи сигнал - это:</w:t>
      </w:r>
      <w:r w:rsidRPr="00F261E4">
        <w:rPr>
          <w:color w:val="0F1115"/>
        </w:rPr>
        <w:br/>
        <w:t>а) электромагнитные волны, которые распространяются в эфире;</w:t>
      </w:r>
      <w:r w:rsidRPr="00F261E4">
        <w:rPr>
          <w:color w:val="0F1115"/>
        </w:rPr>
        <w:br/>
      </w:r>
      <w:r w:rsidRPr="00F261E4">
        <w:rPr>
          <w:color w:val="0F1115"/>
        </w:rPr>
        <w:lastRenderedPageBreak/>
        <w:t>б) изменение параметров электрического тока по закону передаваемого сообщения;</w:t>
      </w:r>
      <w:r w:rsidRPr="00F261E4">
        <w:rPr>
          <w:color w:val="0F1115"/>
        </w:rPr>
        <w:br/>
        <w:t>в) это изображение, передаваемое с помощью телевидения.</w:t>
      </w:r>
    </w:p>
    <w:p w14:paraId="22F98066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Сигнал -это</w:t>
      </w:r>
      <w:r w:rsidRPr="00F261E4">
        <w:rPr>
          <w:color w:val="0F1115"/>
        </w:rPr>
        <w:br/>
        <w:t>а) физический процесс, несущий передаваемое сообщение;</w:t>
      </w:r>
      <w:r w:rsidRPr="00F261E4">
        <w:rPr>
          <w:color w:val="0F1115"/>
        </w:rPr>
        <w:br/>
        <w:t>б) совокупность сведений о предмете, событии, явлении;</w:t>
      </w:r>
      <w:r w:rsidRPr="00F261E4">
        <w:rPr>
          <w:color w:val="0F1115"/>
        </w:rPr>
        <w:br/>
        <w:t>в) форма представления информации.</w:t>
      </w:r>
    </w:p>
    <w:p w14:paraId="58BF8286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К способам преобразования формы и спектра сигналов относятся:</w:t>
      </w:r>
      <w:r w:rsidRPr="00F261E4">
        <w:rPr>
          <w:color w:val="0F1115"/>
        </w:rPr>
        <w:br/>
        <w:t>а) усиление, деление, умножение;</w:t>
      </w:r>
      <w:r w:rsidRPr="00F261E4">
        <w:rPr>
          <w:color w:val="0F1115"/>
        </w:rPr>
        <w:br/>
        <w:t>б) модуляция, дискретизация, кодирование;</w:t>
      </w:r>
      <w:r w:rsidRPr="00F261E4">
        <w:rPr>
          <w:color w:val="0F1115"/>
        </w:rPr>
        <w:br/>
        <w:t>в) дифракция, отражение, рефракция.</w:t>
      </w:r>
    </w:p>
    <w:p w14:paraId="45FF34BB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Длинная линия- это</w:t>
      </w:r>
      <w:r w:rsidRPr="00F261E4">
        <w:rPr>
          <w:color w:val="0F1115"/>
        </w:rPr>
        <w:br/>
        <w:t>а) линия связи, размеры которой соизмеримы с длиной распространяющейся волны;</w:t>
      </w:r>
      <w:r w:rsidRPr="00F261E4">
        <w:rPr>
          <w:color w:val="0F1115"/>
        </w:rPr>
        <w:br/>
        <w:t>б) линия связи, длина которой составляет до нескольких километров;</w:t>
      </w:r>
      <w:r w:rsidRPr="00F261E4">
        <w:rPr>
          <w:color w:val="0F1115"/>
        </w:rPr>
        <w:br/>
        <w:t>в) частотой и длиной радиоволн.</w:t>
      </w:r>
    </w:p>
    <w:p w14:paraId="6A96D2E8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Дискретизация – это процесс</w:t>
      </w:r>
      <w:r w:rsidRPr="00F261E4">
        <w:rPr>
          <w:color w:val="0F1115"/>
        </w:rPr>
        <w:br/>
        <w:t>а) отражения от препятствия;</w:t>
      </w:r>
      <w:r w:rsidRPr="00F261E4">
        <w:rPr>
          <w:color w:val="0F1115"/>
        </w:rPr>
        <w:br/>
        <w:t>б) преобразования аналогового сигнала в квантованный;</w:t>
      </w:r>
      <w:r w:rsidRPr="00F261E4">
        <w:rPr>
          <w:color w:val="0F1115"/>
        </w:rPr>
        <w:br/>
        <w:t>в) огибания выпуклости земного шара волной.</w:t>
      </w:r>
    </w:p>
    <w:p w14:paraId="3725FA7B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Параметры линии передачи:</w:t>
      </w:r>
      <w:r w:rsidRPr="00F261E4">
        <w:rPr>
          <w:color w:val="0F1115"/>
        </w:rPr>
        <w:br/>
        <w:t>а) первичные и вторичные;</w:t>
      </w:r>
      <w:r w:rsidRPr="00F261E4">
        <w:rPr>
          <w:color w:val="0F1115"/>
        </w:rPr>
        <w:br/>
        <w:t>б) электрические и физические;</w:t>
      </w:r>
      <w:r w:rsidRPr="00F261E4">
        <w:rPr>
          <w:color w:val="0F1115"/>
        </w:rPr>
        <w:br/>
        <w:t>в) постоянные и переменные.</w:t>
      </w:r>
    </w:p>
    <w:p w14:paraId="4706FF40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Генератор - это:</w:t>
      </w:r>
      <w:r w:rsidRPr="00F261E4">
        <w:rPr>
          <w:color w:val="0F1115"/>
        </w:rPr>
        <w:br/>
        <w:t>а) преобразующее один вид энергии в другой;</w:t>
      </w:r>
      <w:r w:rsidRPr="00F261E4">
        <w:rPr>
          <w:color w:val="0F1115"/>
        </w:rPr>
        <w:br/>
        <w:t>б) устройство, вырабатывающее электрические колебания требуемой формы, частоты и мощности;</w:t>
      </w:r>
      <w:r w:rsidRPr="00F261E4">
        <w:rPr>
          <w:color w:val="0F1115"/>
        </w:rPr>
        <w:br/>
        <w:t>в) увеличивающее мощность поступающего на вход сигнала.</w:t>
      </w:r>
    </w:p>
    <w:p w14:paraId="727B076C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Генераторы классифицируют по:</w:t>
      </w:r>
      <w:r w:rsidRPr="00F261E4">
        <w:rPr>
          <w:color w:val="0F1115"/>
        </w:rPr>
        <w:br/>
        <w:t>а) амплитуде, фазе, частоте;</w:t>
      </w:r>
      <w:r w:rsidRPr="00F261E4">
        <w:rPr>
          <w:color w:val="0F1115"/>
        </w:rPr>
        <w:br/>
        <w:t>б) роду тока, напряжению, мощности;</w:t>
      </w:r>
      <w:r w:rsidRPr="00F261E4">
        <w:rPr>
          <w:color w:val="0F1115"/>
        </w:rPr>
        <w:br/>
        <w:t>в) частоте, форме и мощности.</w:t>
      </w:r>
    </w:p>
    <w:p w14:paraId="74D8BDE1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Автогенератор - это:</w:t>
      </w:r>
      <w:r w:rsidRPr="00F261E4">
        <w:rPr>
          <w:color w:val="0F1115"/>
        </w:rPr>
        <w:br/>
        <w:t>а) автоматически преобразующий спектр сигнала;</w:t>
      </w:r>
      <w:r w:rsidRPr="00F261E4">
        <w:rPr>
          <w:color w:val="0F1115"/>
        </w:rPr>
        <w:br/>
        <w:t>б) генератор, автоматически вырабатывающий электрические колебания, при подаче питания;</w:t>
      </w:r>
      <w:r w:rsidRPr="00F261E4">
        <w:rPr>
          <w:color w:val="0F1115"/>
        </w:rPr>
        <w:br/>
        <w:t>в) автомобильный генератор.</w:t>
      </w:r>
    </w:p>
    <w:p w14:paraId="39F9667C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По форме вырабатываемых колебаний автогенераторы бывают:</w:t>
      </w:r>
      <w:r w:rsidRPr="00F261E4">
        <w:rPr>
          <w:color w:val="0F1115"/>
        </w:rPr>
        <w:br/>
        <w:t>а) синусоидальные, прямоугольные, пилообразные;</w:t>
      </w:r>
      <w:r w:rsidRPr="00F261E4">
        <w:rPr>
          <w:color w:val="0F1115"/>
        </w:rPr>
        <w:br/>
        <w:t>б) прямоугольные, треугольные, круглые;</w:t>
      </w:r>
      <w:r w:rsidRPr="00F261E4">
        <w:rPr>
          <w:color w:val="0F1115"/>
        </w:rPr>
        <w:br/>
        <w:t>в) последовательность импульсов различной частоты.</w:t>
      </w:r>
    </w:p>
    <w:p w14:paraId="2FDD85BB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Автогенератор состоит из следующих элементов:</w:t>
      </w:r>
      <w:r w:rsidRPr="00F261E4">
        <w:rPr>
          <w:color w:val="0F1115"/>
        </w:rPr>
        <w:br/>
        <w:t>а) блока питания, удлинителя, умножителя, усилителя;</w:t>
      </w:r>
      <w:r w:rsidRPr="00F261E4">
        <w:rPr>
          <w:color w:val="0F1115"/>
        </w:rPr>
        <w:br/>
        <w:t>б) источника питания, активного элемента, колебательной системы, цепи обратной связи;</w:t>
      </w:r>
      <w:r w:rsidRPr="00F261E4">
        <w:rPr>
          <w:color w:val="0F1115"/>
        </w:rPr>
        <w:br/>
        <w:t>в) источника информации, преобразователя, линии связи, приемника.</w:t>
      </w:r>
    </w:p>
    <w:p w14:paraId="606012E0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Условия самовозбуждения автогенератора:</w:t>
      </w:r>
      <w:r w:rsidRPr="00F261E4">
        <w:rPr>
          <w:color w:val="0F1115"/>
        </w:rPr>
        <w:br/>
        <w:t>а) баланс фаз и баланс амплитуд;</w:t>
      </w:r>
      <w:r w:rsidRPr="00F261E4">
        <w:rPr>
          <w:color w:val="0F1115"/>
        </w:rPr>
        <w:br/>
        <w:t>б) равенство частоты внешнего источника и частоты генератора;</w:t>
      </w:r>
      <w:r w:rsidRPr="00F261E4">
        <w:rPr>
          <w:color w:val="0F1115"/>
        </w:rPr>
        <w:br/>
        <w:t>в) баланс частот и баланс напряжений.</w:t>
      </w:r>
    </w:p>
    <w:p w14:paraId="60C10133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Обратная связь в автогенераторе бывает:</w:t>
      </w:r>
      <w:r w:rsidRPr="00F261E4">
        <w:rPr>
          <w:color w:val="0F1115"/>
        </w:rPr>
        <w:br/>
        <w:t>а) постоянная, переменная;</w:t>
      </w:r>
      <w:r w:rsidRPr="00F261E4">
        <w:rPr>
          <w:color w:val="0F1115"/>
        </w:rPr>
        <w:br/>
      </w:r>
      <w:r w:rsidRPr="00F261E4">
        <w:rPr>
          <w:color w:val="0F1115"/>
        </w:rPr>
        <w:lastRenderedPageBreak/>
        <w:t>б) глубокая, неглубокая;</w:t>
      </w:r>
      <w:r w:rsidRPr="00F261E4">
        <w:rPr>
          <w:color w:val="0F1115"/>
        </w:rPr>
        <w:br/>
        <w:t>в) положительная и отрицательная.</w:t>
      </w:r>
    </w:p>
    <w:p w14:paraId="6757FBF5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В зависимости от типа обратной связи автогенераторы различают:</w:t>
      </w:r>
      <w:r w:rsidRPr="00F261E4">
        <w:rPr>
          <w:color w:val="0F1115"/>
        </w:rPr>
        <w:br/>
        <w:t>а) постоянные;</w:t>
      </w:r>
      <w:r w:rsidRPr="00F261E4">
        <w:rPr>
          <w:color w:val="0F1115"/>
        </w:rPr>
        <w:br/>
        <w:t>б) переменные;</w:t>
      </w:r>
      <w:r w:rsidRPr="00F261E4">
        <w:rPr>
          <w:color w:val="0F1115"/>
        </w:rPr>
        <w:br/>
        <w:t>в) LC и RС- типа.</w:t>
      </w:r>
    </w:p>
    <w:p w14:paraId="3569DE91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Методы стабилизации частоты автогенератора:</w:t>
      </w:r>
      <w:r w:rsidRPr="00F261E4">
        <w:rPr>
          <w:color w:val="0F1115"/>
        </w:rPr>
        <w:br/>
        <w:t>а) постоянная и переменная;</w:t>
      </w:r>
      <w:r w:rsidRPr="00F261E4">
        <w:rPr>
          <w:color w:val="0F1115"/>
        </w:rPr>
        <w:br/>
        <w:t>б) параметрическая и кварцевая;</w:t>
      </w:r>
      <w:r w:rsidRPr="00F261E4">
        <w:rPr>
          <w:color w:val="0F1115"/>
        </w:rPr>
        <w:br/>
        <w:t>в) аналоговая, цифровая.</w:t>
      </w:r>
    </w:p>
    <w:p w14:paraId="398C1E1E" w14:textId="77777777" w:rsidR="00F261E4" w:rsidRPr="00F261E4" w:rsidRDefault="00F261E4" w:rsidP="005016A8">
      <w:pPr>
        <w:pStyle w:val="ds-markdown-paragraph"/>
        <w:numPr>
          <w:ilvl w:val="0"/>
          <w:numId w:val="7"/>
        </w:numPr>
        <w:spacing w:before="0" w:beforeAutospacing="0" w:after="0" w:afterAutospacing="0"/>
        <w:ind w:left="357" w:hanging="357"/>
        <w:rPr>
          <w:color w:val="0F1115"/>
        </w:rPr>
      </w:pPr>
      <w:r w:rsidRPr="00F261E4">
        <w:rPr>
          <w:color w:val="0F1115"/>
        </w:rPr>
        <w:t>Работа автогенератора основана на:</w:t>
      </w:r>
      <w:r w:rsidRPr="00F261E4">
        <w:rPr>
          <w:color w:val="0F1115"/>
        </w:rPr>
        <w:br/>
        <w:t>а) поддержании незатухающих колебаний в колебательной системе.</w:t>
      </w:r>
      <w:r w:rsidRPr="00F261E4">
        <w:rPr>
          <w:color w:val="0F1115"/>
        </w:rPr>
        <w:br/>
        <w:t>б) применении модуляции сигналов;</w:t>
      </w:r>
      <w:r w:rsidRPr="00F261E4">
        <w:rPr>
          <w:color w:val="0F1115"/>
        </w:rPr>
        <w:br/>
        <w:t>в) различных способов включения источника питания.</w:t>
      </w:r>
    </w:p>
    <w:p w14:paraId="7359A6A3" w14:textId="3C182D6C" w:rsidR="00CD36C1" w:rsidRDefault="00CD36C1" w:rsidP="00F261E4">
      <w:r>
        <w:t>Контролируемые компетенции: ОК1 - ОК9</w:t>
      </w:r>
    </w:p>
    <w:p w14:paraId="22A4B5E2" w14:textId="77777777" w:rsidR="00CD36C1" w:rsidRPr="00CD36C1" w:rsidRDefault="00CD36C1" w:rsidP="00CD36C1"/>
    <w:p w14:paraId="1B20FA2F" w14:textId="77777777" w:rsidR="00CD36C1" w:rsidRPr="00CD36C1" w:rsidRDefault="00CD36C1" w:rsidP="00CD36C1"/>
    <w:p w14:paraId="257E127C" w14:textId="77777777" w:rsidR="00725B47" w:rsidRDefault="00725B47" w:rsidP="00DD3ED7">
      <w:pPr>
        <w:spacing w:after="0" w:line="240" w:lineRule="auto"/>
        <w:ind w:left="55" w:firstLine="0"/>
        <w:jc w:val="center"/>
      </w:pPr>
    </w:p>
    <w:p w14:paraId="3FC49407" w14:textId="5E82A48F" w:rsidR="008279C7" w:rsidRDefault="008279C7" w:rsidP="00DD3ED7">
      <w:pPr>
        <w:spacing w:after="0" w:line="240" w:lineRule="auto"/>
        <w:ind w:left="55" w:firstLine="0"/>
        <w:jc w:val="center"/>
      </w:pPr>
    </w:p>
    <w:p w14:paraId="736FB193" w14:textId="5DF87275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№3 </w:t>
      </w:r>
    </w:p>
    <w:p w14:paraId="1F4BE0F3" w14:textId="77777777" w:rsidR="0021421B" w:rsidRPr="0021421B" w:rsidRDefault="0021421B" w:rsidP="0021421B"/>
    <w:p w14:paraId="5AA0547E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Электросвязь - это:</w:t>
      </w:r>
      <w:r w:rsidRPr="00174C89">
        <w:rPr>
          <w:color w:val="0F1115"/>
          <w:kern w:val="0"/>
          <w14:ligatures w14:val="none"/>
        </w:rPr>
        <w:br/>
        <w:t>а) связь по интернету;</w:t>
      </w:r>
      <w:r w:rsidRPr="00174C89">
        <w:rPr>
          <w:color w:val="0F1115"/>
          <w:kern w:val="0"/>
          <w14:ligatures w14:val="none"/>
        </w:rPr>
        <w:br/>
        <w:t>б) связь по проводам;</w:t>
      </w:r>
      <w:r w:rsidRPr="00174C89">
        <w:rPr>
          <w:color w:val="0F1115"/>
          <w:kern w:val="0"/>
          <w14:ligatures w14:val="none"/>
        </w:rPr>
        <w:br/>
        <w:t>в) связь по радио.</w:t>
      </w:r>
    </w:p>
    <w:p w14:paraId="53D659FD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Линия связи - это</w:t>
      </w:r>
      <w:r w:rsidRPr="00174C89">
        <w:rPr>
          <w:color w:val="0F1115"/>
          <w:kern w:val="0"/>
          <w14:ligatures w14:val="none"/>
        </w:rPr>
        <w:br/>
        <w:t>а) совокупность канала связи и преобразователя сообщения;</w:t>
      </w:r>
      <w:r w:rsidRPr="00174C89">
        <w:rPr>
          <w:color w:val="0F1115"/>
          <w:kern w:val="0"/>
          <w14:ligatures w14:val="none"/>
        </w:rPr>
        <w:br/>
        <w:t>б) совокупность технических средств и среды распространения сигналов от передатчика к приемнику;</w:t>
      </w:r>
      <w:r w:rsidRPr="00174C89">
        <w:rPr>
          <w:color w:val="0F1115"/>
          <w:kern w:val="0"/>
          <w14:ligatures w14:val="none"/>
        </w:rPr>
        <w:br/>
        <w:t>в) среда распространения сигнала от передатчика от приемника.</w:t>
      </w:r>
    </w:p>
    <w:p w14:paraId="61470E2F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К основным параметрам сигнала электросвязи относятся:</w:t>
      </w:r>
      <w:r w:rsidRPr="00174C89">
        <w:rPr>
          <w:color w:val="0F1115"/>
          <w:kern w:val="0"/>
          <w14:ligatures w14:val="none"/>
        </w:rPr>
        <w:br/>
        <w:t>а) длина, ширина, высота, глубина;</w:t>
      </w:r>
      <w:r w:rsidRPr="00174C89">
        <w:rPr>
          <w:color w:val="0F1115"/>
          <w:kern w:val="0"/>
          <w14:ligatures w14:val="none"/>
        </w:rPr>
        <w:br/>
        <w:t>б) длительность, динамический диапазон, ширина спектра, объем;</w:t>
      </w:r>
      <w:r w:rsidRPr="00174C89">
        <w:rPr>
          <w:color w:val="0F1115"/>
          <w:kern w:val="0"/>
          <w14:ligatures w14:val="none"/>
        </w:rPr>
        <w:br/>
        <w:t>в) напряжение, частота, сопротивление, емкость.</w:t>
      </w:r>
    </w:p>
    <w:p w14:paraId="7DF801A7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К электрическим характеристикам системы передачи относятся:</w:t>
      </w:r>
      <w:r w:rsidRPr="00174C89">
        <w:rPr>
          <w:color w:val="0F1115"/>
          <w:kern w:val="0"/>
          <w14:ligatures w14:val="none"/>
        </w:rPr>
        <w:br/>
        <w:t>а) частота, напряжение, мощность, ток;</w:t>
      </w:r>
      <w:r w:rsidRPr="00174C89">
        <w:rPr>
          <w:color w:val="0F1115"/>
          <w:kern w:val="0"/>
          <w14:ligatures w14:val="none"/>
        </w:rPr>
        <w:br/>
        <w:t>б) уровень, затухание, амплитудная и амплитудно-частотная характеристики;</w:t>
      </w:r>
      <w:r w:rsidRPr="00174C89">
        <w:rPr>
          <w:color w:val="0F1115"/>
          <w:kern w:val="0"/>
          <w14:ligatures w14:val="none"/>
        </w:rPr>
        <w:br/>
        <w:t>в) объем, длина волны, длительность, период.</w:t>
      </w:r>
    </w:p>
    <w:p w14:paraId="2E64690B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В электросвязи сигнал - это:</w:t>
      </w:r>
      <w:r w:rsidRPr="00174C89">
        <w:rPr>
          <w:color w:val="0F1115"/>
          <w:kern w:val="0"/>
          <w14:ligatures w14:val="none"/>
        </w:rPr>
        <w:br/>
        <w:t>а) это изображение, передаваемое с помощью телевидения;</w:t>
      </w:r>
      <w:r w:rsidRPr="00174C89">
        <w:rPr>
          <w:color w:val="0F1115"/>
          <w:kern w:val="0"/>
          <w14:ligatures w14:val="none"/>
        </w:rPr>
        <w:br/>
        <w:t>б) изменение параметров электрического тока по закону передаваемого сообщения;</w:t>
      </w:r>
      <w:r w:rsidRPr="00174C89">
        <w:rPr>
          <w:color w:val="0F1115"/>
          <w:kern w:val="0"/>
          <w14:ligatures w14:val="none"/>
        </w:rPr>
        <w:br/>
        <w:t>в) электромагнитные волны, которые распространяются в эфире.</w:t>
      </w:r>
    </w:p>
    <w:p w14:paraId="5D1E8AC2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Сигнал - это:</w:t>
      </w:r>
      <w:r w:rsidRPr="00174C89">
        <w:rPr>
          <w:color w:val="0F1115"/>
          <w:kern w:val="0"/>
          <w14:ligatures w14:val="none"/>
        </w:rPr>
        <w:br/>
        <w:t>а) форма представления информации;</w:t>
      </w:r>
      <w:r w:rsidRPr="00174C89">
        <w:rPr>
          <w:color w:val="0F1115"/>
          <w:kern w:val="0"/>
          <w14:ligatures w14:val="none"/>
        </w:rPr>
        <w:br/>
        <w:t>б) совокупность сведений о предмете, событии, явлении;</w:t>
      </w:r>
      <w:r w:rsidRPr="00174C89">
        <w:rPr>
          <w:color w:val="0F1115"/>
          <w:kern w:val="0"/>
          <w14:ligatures w14:val="none"/>
        </w:rPr>
        <w:br/>
        <w:t>в) физический процесс, несущий передаваемое сообщение.</w:t>
      </w:r>
    </w:p>
    <w:p w14:paraId="77BE246B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К способам преобразования формы и спектра сигналов относятся:</w:t>
      </w:r>
      <w:r w:rsidRPr="00174C89">
        <w:rPr>
          <w:color w:val="0F1115"/>
          <w:kern w:val="0"/>
          <w14:ligatures w14:val="none"/>
        </w:rPr>
        <w:br/>
        <w:t>а) дифракция, отражение, рефракция;</w:t>
      </w:r>
      <w:r w:rsidRPr="00174C89">
        <w:rPr>
          <w:color w:val="0F1115"/>
          <w:kern w:val="0"/>
          <w14:ligatures w14:val="none"/>
        </w:rPr>
        <w:br/>
        <w:t>б) модуляция, дискретизация, кодирование;</w:t>
      </w:r>
      <w:r w:rsidRPr="00174C89">
        <w:rPr>
          <w:color w:val="0F1115"/>
          <w:kern w:val="0"/>
          <w14:ligatures w14:val="none"/>
        </w:rPr>
        <w:br/>
        <w:t>в) усиление, деление, умножение.</w:t>
      </w:r>
    </w:p>
    <w:p w14:paraId="548804F2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Длинная линия - это:</w:t>
      </w:r>
      <w:r w:rsidRPr="00174C89">
        <w:rPr>
          <w:color w:val="0F1115"/>
          <w:kern w:val="0"/>
          <w14:ligatures w14:val="none"/>
        </w:rPr>
        <w:br/>
        <w:t>а) частотой и длиной радиоволн;</w:t>
      </w:r>
      <w:r w:rsidRPr="00174C89">
        <w:rPr>
          <w:color w:val="0F1115"/>
          <w:kern w:val="0"/>
          <w14:ligatures w14:val="none"/>
        </w:rPr>
        <w:br/>
      </w:r>
      <w:r w:rsidRPr="00174C89">
        <w:rPr>
          <w:color w:val="0F1115"/>
          <w:kern w:val="0"/>
          <w14:ligatures w14:val="none"/>
        </w:rPr>
        <w:lastRenderedPageBreak/>
        <w:t>б) линия связи, длина которой составляет до нескольких километров;</w:t>
      </w:r>
      <w:r w:rsidRPr="00174C89">
        <w:rPr>
          <w:color w:val="0F1115"/>
          <w:kern w:val="0"/>
          <w14:ligatures w14:val="none"/>
        </w:rPr>
        <w:br/>
        <w:t>в) линия связи, размеры которой соизмеримы с длиной распространяющейся волны.</w:t>
      </w:r>
    </w:p>
    <w:p w14:paraId="01329D4C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Дискретизация – это процесс:</w:t>
      </w:r>
      <w:r w:rsidRPr="00174C89">
        <w:rPr>
          <w:color w:val="0F1115"/>
          <w:kern w:val="0"/>
          <w14:ligatures w14:val="none"/>
        </w:rPr>
        <w:br/>
        <w:t>а) огибания выпуклости земного шара волной;</w:t>
      </w:r>
      <w:r w:rsidRPr="00174C89">
        <w:rPr>
          <w:color w:val="0F1115"/>
          <w:kern w:val="0"/>
          <w14:ligatures w14:val="none"/>
        </w:rPr>
        <w:br/>
        <w:t>б) преобразования аналогового сигнала в квантованный;</w:t>
      </w:r>
      <w:r w:rsidRPr="00174C89">
        <w:rPr>
          <w:color w:val="0F1115"/>
          <w:kern w:val="0"/>
          <w14:ligatures w14:val="none"/>
        </w:rPr>
        <w:br/>
        <w:t>в) отражения от препятствия.</w:t>
      </w:r>
    </w:p>
    <w:p w14:paraId="0DC916DF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Параметры линии передачи:</w:t>
      </w:r>
      <w:r w:rsidRPr="00174C89">
        <w:rPr>
          <w:color w:val="0F1115"/>
          <w:kern w:val="0"/>
          <w14:ligatures w14:val="none"/>
        </w:rPr>
        <w:br/>
        <w:t>а) постоянные и переменные;</w:t>
      </w:r>
      <w:r w:rsidRPr="00174C89">
        <w:rPr>
          <w:color w:val="0F1115"/>
          <w:kern w:val="0"/>
          <w14:ligatures w14:val="none"/>
        </w:rPr>
        <w:br/>
        <w:t>б) электрические и физические;</w:t>
      </w:r>
      <w:r w:rsidRPr="00174C89">
        <w:rPr>
          <w:color w:val="0F1115"/>
          <w:kern w:val="0"/>
          <w14:ligatures w14:val="none"/>
        </w:rPr>
        <w:br/>
        <w:t>в) первичные и вторичные.</w:t>
      </w:r>
    </w:p>
    <w:p w14:paraId="767F2D92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Генератор - это:</w:t>
      </w:r>
      <w:r w:rsidRPr="00174C89">
        <w:rPr>
          <w:color w:val="0F1115"/>
          <w:kern w:val="0"/>
          <w14:ligatures w14:val="none"/>
        </w:rPr>
        <w:br/>
        <w:t>а) увеличивающее мощность поступающего на вход сигнала;</w:t>
      </w:r>
      <w:r w:rsidRPr="00174C89">
        <w:rPr>
          <w:color w:val="0F1115"/>
          <w:kern w:val="0"/>
          <w14:ligatures w14:val="none"/>
        </w:rPr>
        <w:br/>
        <w:t>б) устройство, вырабатывающее электрические колебания требуемой формы, частоты и мощности;</w:t>
      </w:r>
      <w:r w:rsidRPr="00174C89">
        <w:rPr>
          <w:color w:val="0F1115"/>
          <w:kern w:val="0"/>
          <w14:ligatures w14:val="none"/>
        </w:rPr>
        <w:br/>
        <w:t>в) преобразующее один вид энергии в другой.</w:t>
      </w:r>
    </w:p>
    <w:p w14:paraId="0804271A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Генераторы классифицируют по:</w:t>
      </w:r>
      <w:r w:rsidRPr="00174C89">
        <w:rPr>
          <w:color w:val="0F1115"/>
          <w:kern w:val="0"/>
          <w14:ligatures w14:val="none"/>
        </w:rPr>
        <w:br/>
        <w:t>а) частоте, форме и мощности;</w:t>
      </w:r>
      <w:r w:rsidRPr="00174C89">
        <w:rPr>
          <w:color w:val="0F1115"/>
          <w:kern w:val="0"/>
          <w14:ligatures w14:val="none"/>
        </w:rPr>
        <w:br/>
        <w:t>б) роду тока, напряжению, мощности;</w:t>
      </w:r>
      <w:r w:rsidRPr="00174C89">
        <w:rPr>
          <w:color w:val="0F1115"/>
          <w:kern w:val="0"/>
          <w14:ligatures w14:val="none"/>
        </w:rPr>
        <w:br/>
        <w:t>в) амплитуде, фазе, частоте.</w:t>
      </w:r>
    </w:p>
    <w:p w14:paraId="225CBF47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Автогенератор - это:</w:t>
      </w:r>
      <w:r w:rsidRPr="00174C89">
        <w:rPr>
          <w:color w:val="0F1115"/>
          <w:kern w:val="0"/>
          <w14:ligatures w14:val="none"/>
        </w:rPr>
        <w:br/>
        <w:t>а) автомобильный генератор;</w:t>
      </w:r>
      <w:r w:rsidRPr="00174C89">
        <w:rPr>
          <w:color w:val="0F1115"/>
          <w:kern w:val="0"/>
          <w14:ligatures w14:val="none"/>
        </w:rPr>
        <w:br/>
        <w:t>б) генератор, автоматически вырабатывающий электрические колебания, при подаче питания;</w:t>
      </w:r>
      <w:r w:rsidRPr="00174C89">
        <w:rPr>
          <w:color w:val="0F1115"/>
          <w:kern w:val="0"/>
          <w14:ligatures w14:val="none"/>
        </w:rPr>
        <w:br/>
        <w:t>в) автоматически преобразующий спектр сигнала.</w:t>
      </w:r>
    </w:p>
    <w:p w14:paraId="5B22CE6C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По форме вырабатываемых колебаний автогенераторы бывают:</w:t>
      </w:r>
      <w:r w:rsidRPr="00174C89">
        <w:rPr>
          <w:color w:val="0F1115"/>
          <w:kern w:val="0"/>
          <w14:ligatures w14:val="none"/>
        </w:rPr>
        <w:br/>
        <w:t>а) последовательность импульсов различной частоты;</w:t>
      </w:r>
      <w:r w:rsidRPr="00174C89">
        <w:rPr>
          <w:color w:val="0F1115"/>
          <w:kern w:val="0"/>
          <w14:ligatures w14:val="none"/>
        </w:rPr>
        <w:br/>
        <w:t>б) прямоугольные, треугольные, круглые;</w:t>
      </w:r>
      <w:r w:rsidRPr="00174C89">
        <w:rPr>
          <w:color w:val="0F1115"/>
          <w:kern w:val="0"/>
          <w14:ligatures w14:val="none"/>
        </w:rPr>
        <w:br/>
        <w:t>в) синусоидальные, прямоугольные, пилообразные.</w:t>
      </w:r>
    </w:p>
    <w:p w14:paraId="6155F7F3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Автогенератор состоит из следующих элементов:</w:t>
      </w:r>
      <w:r w:rsidRPr="00174C89">
        <w:rPr>
          <w:color w:val="0F1115"/>
          <w:kern w:val="0"/>
          <w14:ligatures w14:val="none"/>
        </w:rPr>
        <w:br/>
        <w:t>а) источника информации, преобразователя, линии связи, приемника;</w:t>
      </w:r>
      <w:r w:rsidRPr="00174C89">
        <w:rPr>
          <w:color w:val="0F1115"/>
          <w:kern w:val="0"/>
          <w14:ligatures w14:val="none"/>
        </w:rPr>
        <w:br/>
        <w:t>б) источника питания, активного элемента, колебательной системы, цепи обратной связи;</w:t>
      </w:r>
      <w:r w:rsidRPr="00174C89">
        <w:rPr>
          <w:color w:val="0F1115"/>
          <w:kern w:val="0"/>
          <w14:ligatures w14:val="none"/>
        </w:rPr>
        <w:br/>
        <w:t>в) блока питания, удлинителя, умножителя, усилителя.</w:t>
      </w:r>
    </w:p>
    <w:p w14:paraId="3A1602A4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Условия самовозбуждения автогенератора:</w:t>
      </w:r>
      <w:r w:rsidRPr="00174C89">
        <w:rPr>
          <w:color w:val="0F1115"/>
          <w:kern w:val="0"/>
          <w14:ligatures w14:val="none"/>
        </w:rPr>
        <w:br/>
        <w:t>а) баланс частот и баланс напряжений;</w:t>
      </w:r>
      <w:r w:rsidRPr="00174C89">
        <w:rPr>
          <w:color w:val="0F1115"/>
          <w:kern w:val="0"/>
          <w14:ligatures w14:val="none"/>
        </w:rPr>
        <w:br/>
        <w:t>б) равенство частоты внешнего источника и частоты генератора;</w:t>
      </w:r>
      <w:r w:rsidRPr="00174C89">
        <w:rPr>
          <w:color w:val="0F1115"/>
          <w:kern w:val="0"/>
          <w14:ligatures w14:val="none"/>
        </w:rPr>
        <w:br/>
        <w:t>в) баланс фаз и баланс амплитуд.</w:t>
      </w:r>
    </w:p>
    <w:p w14:paraId="79700D7D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Обратная связь в автогенераторе бывает:</w:t>
      </w:r>
      <w:r w:rsidRPr="00174C89">
        <w:rPr>
          <w:color w:val="0F1115"/>
          <w:kern w:val="0"/>
          <w14:ligatures w14:val="none"/>
        </w:rPr>
        <w:br/>
        <w:t>а) положительная и отрицательная;</w:t>
      </w:r>
      <w:r w:rsidRPr="00174C89">
        <w:rPr>
          <w:color w:val="0F1115"/>
          <w:kern w:val="0"/>
          <w14:ligatures w14:val="none"/>
        </w:rPr>
        <w:br/>
        <w:t>б) глубокая, неглубокая;</w:t>
      </w:r>
      <w:r w:rsidRPr="00174C89">
        <w:rPr>
          <w:color w:val="0F1115"/>
          <w:kern w:val="0"/>
          <w14:ligatures w14:val="none"/>
        </w:rPr>
        <w:br/>
        <w:t>в) постоянная, переменная.</w:t>
      </w:r>
    </w:p>
    <w:p w14:paraId="5AC2724A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В зависимости от типа обратной связи автогенераторы различают:</w:t>
      </w:r>
      <w:r w:rsidRPr="00174C89">
        <w:rPr>
          <w:color w:val="0F1115"/>
          <w:kern w:val="0"/>
          <w14:ligatures w14:val="none"/>
        </w:rPr>
        <w:br/>
        <w:t>а) LC и RС- типа;</w:t>
      </w:r>
      <w:r w:rsidRPr="00174C89">
        <w:rPr>
          <w:color w:val="0F1115"/>
          <w:kern w:val="0"/>
          <w14:ligatures w14:val="none"/>
        </w:rPr>
        <w:br/>
        <w:t>б) переменные;</w:t>
      </w:r>
      <w:r w:rsidRPr="00174C89">
        <w:rPr>
          <w:color w:val="0F1115"/>
          <w:kern w:val="0"/>
          <w14:ligatures w14:val="none"/>
        </w:rPr>
        <w:br/>
        <w:t>в) постоянные.</w:t>
      </w:r>
    </w:p>
    <w:p w14:paraId="70A760B7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Методы стабилизации частоты автогенератора:</w:t>
      </w:r>
      <w:r w:rsidRPr="00174C89">
        <w:rPr>
          <w:color w:val="0F1115"/>
          <w:kern w:val="0"/>
          <w14:ligatures w14:val="none"/>
        </w:rPr>
        <w:br/>
        <w:t>а) аналоговая, цифровая;</w:t>
      </w:r>
      <w:r w:rsidRPr="00174C89">
        <w:rPr>
          <w:color w:val="0F1115"/>
          <w:kern w:val="0"/>
          <w14:ligatures w14:val="none"/>
        </w:rPr>
        <w:br/>
        <w:t>б) параметрическая и кварцевая;</w:t>
      </w:r>
      <w:r w:rsidRPr="00174C89">
        <w:rPr>
          <w:color w:val="0F1115"/>
          <w:kern w:val="0"/>
          <w14:ligatures w14:val="none"/>
        </w:rPr>
        <w:br/>
        <w:t>в) постоянная и переменная.</w:t>
      </w:r>
    </w:p>
    <w:p w14:paraId="60363288" w14:textId="77777777" w:rsidR="00174C89" w:rsidRPr="00174C89" w:rsidRDefault="00174C89" w:rsidP="005016A8">
      <w:pPr>
        <w:numPr>
          <w:ilvl w:val="0"/>
          <w:numId w:val="8"/>
        </w:numPr>
        <w:shd w:val="clear" w:color="auto" w:fill="FFFFFF"/>
        <w:spacing w:after="0" w:line="240" w:lineRule="auto"/>
        <w:ind w:left="357" w:hanging="357"/>
        <w:rPr>
          <w:color w:val="0F1115"/>
          <w:kern w:val="0"/>
          <w14:ligatures w14:val="none"/>
        </w:rPr>
      </w:pPr>
      <w:r w:rsidRPr="00174C89">
        <w:rPr>
          <w:color w:val="0F1115"/>
          <w:kern w:val="0"/>
          <w14:ligatures w14:val="none"/>
        </w:rPr>
        <w:t>Работа автогенератора основана на:</w:t>
      </w:r>
      <w:r w:rsidRPr="00174C89">
        <w:rPr>
          <w:color w:val="0F1115"/>
          <w:kern w:val="0"/>
          <w14:ligatures w14:val="none"/>
        </w:rPr>
        <w:br/>
        <w:t>а) различных способов включения источника питания.</w:t>
      </w:r>
      <w:r w:rsidRPr="00174C89">
        <w:rPr>
          <w:color w:val="0F1115"/>
          <w:kern w:val="0"/>
          <w14:ligatures w14:val="none"/>
        </w:rPr>
        <w:br/>
      </w:r>
      <w:r w:rsidRPr="00174C89">
        <w:rPr>
          <w:color w:val="0F1115"/>
          <w:kern w:val="0"/>
          <w14:ligatures w14:val="none"/>
        </w:rPr>
        <w:lastRenderedPageBreak/>
        <w:t>б) применении модуляции сигналов;</w:t>
      </w:r>
      <w:r w:rsidRPr="00174C89">
        <w:rPr>
          <w:color w:val="0F1115"/>
          <w:kern w:val="0"/>
          <w14:ligatures w14:val="none"/>
        </w:rPr>
        <w:br/>
        <w:t>в) поддержании незатухающих колебаний в колебательной системе.</w:t>
      </w:r>
    </w:p>
    <w:p w14:paraId="5AD8CFE1" w14:textId="47BDC929" w:rsidR="001A3F73" w:rsidRPr="00174C89" w:rsidRDefault="001A3F73" w:rsidP="001A3F73"/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6922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01"/>
        <w:gridCol w:w="1891"/>
        <w:gridCol w:w="2065"/>
        <w:gridCol w:w="2065"/>
      </w:tblGrid>
      <w:tr w:rsidR="00135E06" w14:paraId="506C5C92" w14:textId="77777777" w:rsidTr="00135E06">
        <w:trPr>
          <w:trHeight w:val="331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135E06" w:rsidRDefault="00135E06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135E06" w:rsidRDefault="00135E06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135E06" w14:paraId="06523262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135E06" w14:paraId="01C4418D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77777777" w:rsidR="00135E06" w:rsidRDefault="00135E0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135E06" w14:paraId="46F527EF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135E06" w14:paraId="18DDBE09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77777777" w:rsidR="00135E06" w:rsidRDefault="00135E0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135E06" w14:paraId="529AEEF2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77777777" w:rsidR="00135E06" w:rsidRDefault="00135E0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135E06" w14:paraId="50CE24AA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135E06" w14:paraId="02BBFC36" w14:textId="77777777" w:rsidTr="00135E06">
        <w:trPr>
          <w:trHeight w:val="76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135E06" w14:paraId="6AB9A8F0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135E06" w14:paraId="2017A3EE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135E06" w:rsidRDefault="00135E06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135E06" w14:paraId="4128BC05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77777777" w:rsidR="00135E06" w:rsidRDefault="00135E0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135E06" w14:paraId="65610243" w14:textId="77777777" w:rsidTr="00135E06">
        <w:trPr>
          <w:trHeight w:val="71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135E06" w14:paraId="240EFC02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135E06" w14:paraId="5B3D5ABF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135E06" w14:paraId="70C7F3EF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135E06" w14:paraId="06B8C6B1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135E06" w14:paraId="79E5B362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135E06" w14:paraId="7F3C2A96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77777777" w:rsidR="00135E06" w:rsidRDefault="00135E0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135E06" w14:paraId="4EAC408E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18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135E06" w14:paraId="2DE3BDF5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135E06" w14:paraId="79FF562B" w14:textId="77777777" w:rsidTr="00135E06">
        <w:trPr>
          <w:trHeight w:val="19"/>
        </w:trPr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135E06" w:rsidRDefault="00135E0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77777777" w:rsidR="00135E06" w:rsidRDefault="00135E06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77777777" w:rsidR="00135E06" w:rsidRDefault="00135E0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77777777" w:rsidR="00135E06" w:rsidRDefault="00135E0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372EC9B" w14:textId="4D1A799F" w:rsidR="008279C7" w:rsidRPr="00DD3ED7" w:rsidRDefault="00BA3131" w:rsidP="00BA3131">
      <w:pPr>
        <w:spacing w:after="160" w:line="278" w:lineRule="auto"/>
        <w:ind w:left="0" w:firstLine="0"/>
        <w:jc w:val="center"/>
        <w:rPr>
          <w:b/>
        </w:rPr>
      </w:pPr>
      <w:r>
        <w:br w:type="page"/>
      </w:r>
      <w:r w:rsidR="00725B47" w:rsidRPr="00DD3ED7">
        <w:rPr>
          <w:b/>
          <w:i/>
          <w:color w:val="000000"/>
        </w:rPr>
        <w:lastRenderedPageBreak/>
        <w:t>Вопросы ко 2-ой рубежной аттестации</w:t>
      </w:r>
      <w:r>
        <w:rPr>
          <w:b/>
          <w:i/>
          <w:color w:val="000000"/>
        </w:rPr>
        <w:t xml:space="preserve"> </w:t>
      </w:r>
    </w:p>
    <w:p w14:paraId="640AB973" w14:textId="6A447DCA" w:rsidR="00693941" w:rsidRDefault="00693941" w:rsidP="00D30C0B">
      <w:pPr>
        <w:pStyle w:val="a6"/>
        <w:widowControl w:val="0"/>
        <w:numPr>
          <w:ilvl w:val="0"/>
          <w:numId w:val="4"/>
        </w:numPr>
        <w:tabs>
          <w:tab w:val="left" w:pos="465"/>
        </w:tabs>
        <w:autoSpaceDE w:val="0"/>
        <w:autoSpaceDN w:val="0"/>
        <w:spacing w:after="0" w:line="240" w:lineRule="auto"/>
        <w:jc w:val="both"/>
      </w:pPr>
      <w:r>
        <w:rPr>
          <w:spacing w:val="-2"/>
        </w:rPr>
        <w:t>М</w:t>
      </w:r>
      <w:r w:rsidRPr="00693941">
        <w:rPr>
          <w:spacing w:val="-2"/>
        </w:rPr>
        <w:t>одуляция</w:t>
      </w:r>
    </w:p>
    <w:p w14:paraId="0A7966CB" w14:textId="5E761387" w:rsidR="00693941" w:rsidRDefault="00693941" w:rsidP="00D30C0B">
      <w:pPr>
        <w:pStyle w:val="a6"/>
        <w:widowControl w:val="0"/>
        <w:numPr>
          <w:ilvl w:val="0"/>
          <w:numId w:val="4"/>
        </w:numPr>
        <w:tabs>
          <w:tab w:val="left" w:pos="525"/>
        </w:tabs>
        <w:autoSpaceDE w:val="0"/>
        <w:autoSpaceDN w:val="0"/>
        <w:spacing w:after="0" w:line="240" w:lineRule="auto"/>
        <w:jc w:val="both"/>
      </w:pPr>
      <w:r>
        <w:t>Виды</w:t>
      </w:r>
      <w:r w:rsidRPr="00693941">
        <w:rPr>
          <w:spacing w:val="-3"/>
        </w:rPr>
        <w:t xml:space="preserve"> </w:t>
      </w:r>
      <w:r>
        <w:t>аналоговой</w:t>
      </w:r>
      <w:r w:rsidRPr="00693941">
        <w:rPr>
          <w:spacing w:val="-3"/>
        </w:rPr>
        <w:t xml:space="preserve"> </w:t>
      </w:r>
      <w:r>
        <w:t>модуляции</w:t>
      </w:r>
    </w:p>
    <w:p w14:paraId="6E693071" w14:textId="091E7F49" w:rsidR="00693941" w:rsidRDefault="00693941" w:rsidP="00D30C0B">
      <w:pPr>
        <w:pStyle w:val="a6"/>
        <w:numPr>
          <w:ilvl w:val="0"/>
          <w:numId w:val="4"/>
        </w:numPr>
        <w:spacing w:after="0" w:line="240" w:lineRule="auto"/>
        <w:jc w:val="both"/>
      </w:pPr>
      <w:r>
        <w:t>Упрощенная</w:t>
      </w:r>
      <w:r w:rsidRPr="00693941">
        <w:rPr>
          <w:spacing w:val="-10"/>
        </w:rPr>
        <w:t xml:space="preserve"> </w:t>
      </w:r>
      <w:r>
        <w:t>структура</w:t>
      </w:r>
      <w:r w:rsidRPr="00693941">
        <w:rPr>
          <w:spacing w:val="-10"/>
        </w:rPr>
        <w:t xml:space="preserve"> </w:t>
      </w:r>
      <w:r>
        <w:t>модулятора?</w:t>
      </w:r>
    </w:p>
    <w:p w14:paraId="54744FD1" w14:textId="46D657C1" w:rsidR="00693941" w:rsidRDefault="00693941" w:rsidP="00D30C0B">
      <w:pPr>
        <w:pStyle w:val="a6"/>
        <w:widowControl w:val="0"/>
        <w:numPr>
          <w:ilvl w:val="0"/>
          <w:numId w:val="4"/>
        </w:numPr>
        <w:tabs>
          <w:tab w:val="left" w:pos="525"/>
        </w:tabs>
        <w:autoSpaceDE w:val="0"/>
        <w:autoSpaceDN w:val="0"/>
        <w:spacing w:after="0" w:line="240" w:lineRule="auto"/>
        <w:jc w:val="both"/>
      </w:pPr>
      <w:r>
        <w:t>Параметры</w:t>
      </w:r>
      <w:r w:rsidRPr="00693941">
        <w:rPr>
          <w:spacing w:val="-3"/>
        </w:rPr>
        <w:t xml:space="preserve"> </w:t>
      </w:r>
      <w:r>
        <w:t>несущего</w:t>
      </w:r>
      <w:r w:rsidRPr="00693941">
        <w:rPr>
          <w:spacing w:val="-2"/>
        </w:rPr>
        <w:t xml:space="preserve"> колебания?</w:t>
      </w:r>
    </w:p>
    <w:p w14:paraId="0D26ED01" w14:textId="77777777" w:rsidR="00693941" w:rsidRDefault="00693941" w:rsidP="00D30C0B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Модулятор</w:t>
      </w:r>
    </w:p>
    <w:p w14:paraId="295EFE4E" w14:textId="2152AB86" w:rsidR="00693941" w:rsidRDefault="00693941" w:rsidP="00D30C0B">
      <w:pPr>
        <w:pStyle w:val="a6"/>
        <w:numPr>
          <w:ilvl w:val="0"/>
          <w:numId w:val="4"/>
        </w:numPr>
        <w:spacing w:after="0" w:line="240" w:lineRule="auto"/>
        <w:jc w:val="both"/>
      </w:pPr>
      <w:r>
        <w:t>Определение</w:t>
      </w:r>
      <w:r w:rsidRPr="00693941">
        <w:rPr>
          <w:spacing w:val="-6"/>
        </w:rPr>
        <w:t xml:space="preserve"> </w:t>
      </w:r>
      <w:r>
        <w:t>демодуляции</w:t>
      </w:r>
      <w:r w:rsidRPr="00693941">
        <w:rPr>
          <w:spacing w:val="-3"/>
        </w:rPr>
        <w:t xml:space="preserve"> </w:t>
      </w:r>
    </w:p>
    <w:p w14:paraId="3C4EBFFE" w14:textId="3908B93A" w:rsidR="00693941" w:rsidRDefault="00693941" w:rsidP="00D30C0B">
      <w:pPr>
        <w:pStyle w:val="a6"/>
        <w:numPr>
          <w:ilvl w:val="0"/>
          <w:numId w:val="4"/>
        </w:numPr>
        <w:spacing w:after="0" w:line="240" w:lineRule="auto"/>
        <w:jc w:val="both"/>
      </w:pPr>
      <w:r w:rsidRPr="00693941">
        <w:t xml:space="preserve">Определение </w:t>
      </w:r>
      <w:r>
        <w:t>модуляции</w:t>
      </w:r>
      <w:r w:rsidRPr="00693941">
        <w:rPr>
          <w:spacing w:val="-4"/>
        </w:rPr>
        <w:t xml:space="preserve"> </w:t>
      </w:r>
    </w:p>
    <w:p w14:paraId="34283BF4" w14:textId="107C787D" w:rsidR="00693941" w:rsidRDefault="00693941" w:rsidP="00D30C0B">
      <w:pPr>
        <w:pStyle w:val="a6"/>
        <w:widowControl w:val="0"/>
        <w:numPr>
          <w:ilvl w:val="0"/>
          <w:numId w:val="4"/>
        </w:numPr>
        <w:tabs>
          <w:tab w:val="left" w:pos="525"/>
        </w:tabs>
        <w:autoSpaceDE w:val="0"/>
        <w:autoSpaceDN w:val="0"/>
        <w:spacing w:after="0" w:line="240" w:lineRule="auto"/>
        <w:jc w:val="both"/>
      </w:pPr>
      <w:r>
        <w:t>Количество</w:t>
      </w:r>
      <w:r w:rsidRPr="00693941">
        <w:rPr>
          <w:spacing w:val="-4"/>
        </w:rPr>
        <w:t xml:space="preserve"> </w:t>
      </w:r>
      <w:r>
        <w:t>входов</w:t>
      </w:r>
      <w:r w:rsidRPr="00693941">
        <w:rPr>
          <w:spacing w:val="-3"/>
        </w:rPr>
        <w:t xml:space="preserve"> </w:t>
      </w:r>
      <w:r>
        <w:t>и</w:t>
      </w:r>
      <w:r w:rsidRPr="00693941">
        <w:rPr>
          <w:spacing w:val="-3"/>
        </w:rPr>
        <w:t xml:space="preserve"> </w:t>
      </w:r>
      <w:r>
        <w:t>выходов</w:t>
      </w:r>
      <w:r w:rsidRPr="00693941">
        <w:rPr>
          <w:spacing w:val="-4"/>
        </w:rPr>
        <w:t xml:space="preserve"> </w:t>
      </w:r>
      <w:r w:rsidRPr="00693941">
        <w:rPr>
          <w:spacing w:val="-2"/>
        </w:rPr>
        <w:t>модулятор</w:t>
      </w:r>
      <w:r>
        <w:rPr>
          <w:spacing w:val="-2"/>
        </w:rPr>
        <w:t>а</w:t>
      </w:r>
    </w:p>
    <w:p w14:paraId="0690E0D4" w14:textId="185723D2" w:rsidR="00693941" w:rsidRDefault="00693941" w:rsidP="00D30C0B">
      <w:pPr>
        <w:pStyle w:val="a6"/>
        <w:widowControl w:val="0"/>
        <w:numPr>
          <w:ilvl w:val="0"/>
          <w:numId w:val="4"/>
        </w:numPr>
        <w:tabs>
          <w:tab w:val="left" w:pos="525"/>
        </w:tabs>
        <w:autoSpaceDE w:val="0"/>
        <w:autoSpaceDN w:val="0"/>
        <w:spacing w:after="0" w:line="240" w:lineRule="auto"/>
        <w:jc w:val="both"/>
      </w:pPr>
      <w:r w:rsidRPr="00693941">
        <w:t xml:space="preserve">Определение </w:t>
      </w:r>
      <w:r>
        <w:t>амплитудной</w:t>
      </w:r>
      <w:r w:rsidRPr="00693941">
        <w:rPr>
          <w:spacing w:val="-3"/>
        </w:rPr>
        <w:t xml:space="preserve"> </w:t>
      </w:r>
      <w:r>
        <w:t>модуляции</w:t>
      </w:r>
    </w:p>
    <w:p w14:paraId="7F0DC8AE" w14:textId="55FACF52" w:rsidR="00693941" w:rsidRDefault="00693941" w:rsidP="00D30C0B">
      <w:pPr>
        <w:pStyle w:val="a6"/>
        <w:widowControl w:val="0"/>
        <w:numPr>
          <w:ilvl w:val="0"/>
          <w:numId w:val="4"/>
        </w:numPr>
        <w:tabs>
          <w:tab w:val="left" w:pos="644"/>
        </w:tabs>
        <w:autoSpaceDE w:val="0"/>
        <w:autoSpaceDN w:val="0"/>
        <w:spacing w:after="0" w:line="240" w:lineRule="auto"/>
        <w:jc w:val="both"/>
      </w:pPr>
      <w:r w:rsidRPr="00693941">
        <w:t xml:space="preserve">Определение </w:t>
      </w:r>
      <w:r>
        <w:t>частотной</w:t>
      </w:r>
      <w:r w:rsidRPr="00693941">
        <w:rPr>
          <w:spacing w:val="-4"/>
        </w:rPr>
        <w:t xml:space="preserve"> </w:t>
      </w:r>
      <w:r>
        <w:t>модуляции</w:t>
      </w:r>
    </w:p>
    <w:p w14:paraId="4DD893A8" w14:textId="78E93161" w:rsidR="00371104" w:rsidRDefault="00371104">
      <w:pPr>
        <w:spacing w:after="160" w:line="278" w:lineRule="auto"/>
        <w:ind w:left="0" w:firstLine="0"/>
      </w:pP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t xml:space="preserve">Образец билета ко 2-ой рубежной аттестации  </w:t>
      </w:r>
    </w:p>
    <w:p w14:paraId="35D82CB6" w14:textId="77777777" w:rsidR="008279C7" w:rsidRDefault="00725B47" w:rsidP="00936A51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42368AD" w14:textId="364BE3FB" w:rsidR="0019053E" w:rsidRDefault="00725B47" w:rsidP="00936A51">
      <w:pPr>
        <w:spacing w:after="0" w:line="240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D25389" w:rsidRPr="00D25389">
        <w:rPr>
          <w:b/>
          <w:color w:val="000000"/>
        </w:rPr>
        <w:t>ОП.05 Теория электросвязи</w:t>
      </w:r>
      <w:r w:rsidR="0019053E" w:rsidRPr="0019053E">
        <w:rPr>
          <w:b/>
          <w:color w:val="000000"/>
        </w:rPr>
        <w:t xml:space="preserve">. </w:t>
      </w:r>
    </w:p>
    <w:p w14:paraId="1F6D4500" w14:textId="449DFC41" w:rsidR="008279C7" w:rsidRDefault="00725B47" w:rsidP="00936A51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II-аттестация </w:t>
      </w:r>
    </w:p>
    <w:p w14:paraId="3DFCC680" w14:textId="77777777" w:rsidR="008279C7" w:rsidRDefault="00725B47" w:rsidP="00936A51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5F6225DC" w14:textId="77777777" w:rsidR="003860F3" w:rsidRPr="003860F3" w:rsidRDefault="003860F3" w:rsidP="00936A51">
      <w:pPr>
        <w:spacing w:after="0" w:line="240" w:lineRule="auto"/>
      </w:pPr>
    </w:p>
    <w:p w14:paraId="24248985" w14:textId="7BCA81E4" w:rsidR="00792A88" w:rsidRDefault="00792A88" w:rsidP="00936A51">
      <w:pPr>
        <w:spacing w:after="0" w:line="240" w:lineRule="auto"/>
        <w:ind w:right="986"/>
      </w:pPr>
    </w:p>
    <w:p w14:paraId="18A1428C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465"/>
        </w:tabs>
        <w:autoSpaceDE w:val="0"/>
        <w:autoSpaceDN w:val="0"/>
        <w:spacing w:after="0" w:line="274" w:lineRule="exact"/>
        <w:ind w:left="465" w:hanging="180"/>
        <w:contextualSpacing w:val="0"/>
      </w:pP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rPr>
          <w:spacing w:val="-2"/>
        </w:rPr>
        <w:t>модуляция?</w:t>
      </w:r>
    </w:p>
    <w:p w14:paraId="7D82A88E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6"/>
          <w:tab w:val="left" w:pos="2834"/>
          <w:tab w:val="left" w:pos="4328"/>
          <w:tab w:val="left" w:pos="5309"/>
          <w:tab w:val="left" w:pos="5642"/>
          <w:tab w:val="left" w:pos="6462"/>
          <w:tab w:val="left" w:pos="8407"/>
          <w:tab w:val="left" w:pos="9405"/>
        </w:tabs>
        <w:autoSpaceDE w:val="0"/>
        <w:autoSpaceDN w:val="0"/>
        <w:spacing w:before="1" w:after="0" w:line="240" w:lineRule="auto"/>
        <w:ind w:left="285" w:right="290" w:firstLine="707"/>
        <w:contextualSpacing w:val="0"/>
      </w:pPr>
      <w:r>
        <w:rPr>
          <w:spacing w:val="-2"/>
        </w:rPr>
        <w:t>совокупность</w:t>
      </w:r>
      <w:r>
        <w:tab/>
      </w:r>
      <w:r>
        <w:rPr>
          <w:spacing w:val="-2"/>
        </w:rPr>
        <w:t>технических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среды</w:t>
      </w:r>
      <w:r>
        <w:tab/>
      </w:r>
      <w:r>
        <w:rPr>
          <w:spacing w:val="-2"/>
        </w:rPr>
        <w:t>распространения</w:t>
      </w:r>
      <w:r>
        <w:tab/>
      </w:r>
      <w:r>
        <w:rPr>
          <w:spacing w:val="-2"/>
        </w:rPr>
        <w:t>сигнала</w:t>
      </w:r>
      <w:r>
        <w:tab/>
      </w:r>
      <w:r>
        <w:rPr>
          <w:spacing w:val="-6"/>
        </w:rPr>
        <w:t xml:space="preserve">от </w:t>
      </w:r>
      <w:r>
        <w:t>передатчика к приемнику</w:t>
      </w:r>
    </w:p>
    <w:p w14:paraId="18895C87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2"/>
        </w:tabs>
        <w:autoSpaceDE w:val="0"/>
        <w:autoSpaceDN w:val="0"/>
        <w:spacing w:after="0" w:line="240" w:lineRule="auto"/>
        <w:ind w:left="1252" w:hanging="259"/>
        <w:contextualSpacing w:val="0"/>
      </w:pPr>
      <w:r>
        <w:t>это</w:t>
      </w:r>
      <w:r>
        <w:rPr>
          <w:spacing w:val="-4"/>
        </w:rPr>
        <w:t xml:space="preserve"> </w:t>
      </w:r>
      <w:r>
        <w:t>среда</w:t>
      </w:r>
      <w:r>
        <w:rPr>
          <w:spacing w:val="-3"/>
        </w:rPr>
        <w:t xml:space="preserve"> </w:t>
      </w:r>
      <w:r>
        <w:t>распространения</w:t>
      </w:r>
      <w:r>
        <w:rPr>
          <w:spacing w:val="-2"/>
        </w:rPr>
        <w:t xml:space="preserve"> </w:t>
      </w:r>
      <w:r>
        <w:t>сигнала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передатчика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rPr>
          <w:spacing w:val="-2"/>
        </w:rPr>
        <w:t>приемнику</w:t>
      </w:r>
    </w:p>
    <w:p w14:paraId="68AF7424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40"/>
        </w:tabs>
        <w:autoSpaceDE w:val="0"/>
        <w:autoSpaceDN w:val="0"/>
        <w:spacing w:after="0" w:line="240" w:lineRule="auto"/>
        <w:ind w:left="285" w:right="282" w:firstLine="707"/>
        <w:contextualSpacing w:val="0"/>
      </w:pPr>
      <w:r>
        <w:t xml:space="preserve">это процесс изменения одного или нескольких параметров несущего </w:t>
      </w:r>
      <w:r>
        <w:rPr>
          <w:color w:val="333333"/>
        </w:rPr>
        <w:t>колебания в соответствии с изменением параметров передаваемого сигнала</w:t>
      </w:r>
    </w:p>
    <w:p w14:paraId="2E0785C3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191"/>
        </w:tabs>
        <w:autoSpaceDE w:val="0"/>
        <w:autoSpaceDN w:val="0"/>
        <w:spacing w:after="0" w:line="240" w:lineRule="auto"/>
        <w:ind w:left="285" w:right="287" w:firstLine="707"/>
        <w:contextualSpacing w:val="0"/>
      </w:pPr>
      <w:r>
        <w:t xml:space="preserve">совокупность устройств для преобразования сообщения в сигнал и передачи его </w:t>
      </w:r>
      <w:r>
        <w:rPr>
          <w:spacing w:val="-2"/>
        </w:rPr>
        <w:t>получателю</w:t>
      </w:r>
    </w:p>
    <w:p w14:paraId="71A346E7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after="0" w:line="240" w:lineRule="auto"/>
        <w:ind w:left="525" w:hanging="240"/>
        <w:contextualSpacing w:val="0"/>
      </w:pPr>
      <w:r>
        <w:t>Какие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аналоговой</w:t>
      </w:r>
      <w:r>
        <w:rPr>
          <w:spacing w:val="-3"/>
        </w:rPr>
        <w:t xml:space="preserve"> </w:t>
      </w:r>
      <w:r>
        <w:t>модуляции</w:t>
      </w:r>
      <w:r>
        <w:rPr>
          <w:spacing w:val="1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rPr>
          <w:spacing w:val="-2"/>
        </w:rPr>
        <w:t>знаете?</w:t>
      </w:r>
    </w:p>
    <w:p w14:paraId="1FE40D8C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8"/>
        </w:tabs>
        <w:autoSpaceDE w:val="0"/>
        <w:autoSpaceDN w:val="0"/>
        <w:spacing w:after="0" w:line="240" w:lineRule="auto"/>
        <w:ind w:hanging="245"/>
        <w:contextualSpacing w:val="0"/>
      </w:pPr>
      <w:r>
        <w:t>последовательная,</w:t>
      </w:r>
      <w:r>
        <w:rPr>
          <w:spacing w:val="-6"/>
        </w:rPr>
        <w:t xml:space="preserve"> </w:t>
      </w:r>
      <w:r>
        <w:t>параллельная,</w:t>
      </w:r>
      <w:r>
        <w:rPr>
          <w:spacing w:val="-6"/>
        </w:rPr>
        <w:t xml:space="preserve"> </w:t>
      </w:r>
      <w:r>
        <w:rPr>
          <w:spacing w:val="-2"/>
        </w:rPr>
        <w:t>импульсная</w:t>
      </w:r>
    </w:p>
    <w:p w14:paraId="396AAC3D" w14:textId="77777777" w:rsidR="00A74876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2"/>
        </w:tabs>
        <w:autoSpaceDE w:val="0"/>
        <w:autoSpaceDN w:val="0"/>
        <w:spacing w:after="0" w:line="240" w:lineRule="auto"/>
        <w:ind w:left="993" w:right="4592" w:firstLine="0"/>
        <w:contextualSpacing w:val="0"/>
      </w:pPr>
      <w:r>
        <w:t xml:space="preserve">активная, емкостная, индуктивная </w:t>
      </w:r>
    </w:p>
    <w:p w14:paraId="0AE870A1" w14:textId="131F78D1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2"/>
        </w:tabs>
        <w:autoSpaceDE w:val="0"/>
        <w:autoSpaceDN w:val="0"/>
        <w:spacing w:after="0" w:line="240" w:lineRule="auto"/>
        <w:ind w:left="993" w:right="4592" w:firstLine="0"/>
        <w:contextualSpacing w:val="0"/>
      </w:pPr>
      <w:r>
        <w:t>c)однородные,</w:t>
      </w:r>
      <w:r>
        <w:rPr>
          <w:spacing w:val="-15"/>
        </w:rPr>
        <w:t xml:space="preserve"> </w:t>
      </w:r>
      <w:r>
        <w:t>неоднородные,</w:t>
      </w:r>
      <w:r>
        <w:rPr>
          <w:spacing w:val="-15"/>
        </w:rPr>
        <w:t xml:space="preserve"> </w:t>
      </w:r>
      <w:r>
        <w:t>смешанные d)амплитудная, частотная, фазовая</w:t>
      </w:r>
    </w:p>
    <w:p w14:paraId="13C17892" w14:textId="4C1691DD" w:rsidR="004F5973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465"/>
          <w:tab w:val="left" w:pos="993"/>
        </w:tabs>
        <w:autoSpaceDE w:val="0"/>
        <w:autoSpaceDN w:val="0"/>
        <w:spacing w:after="0" w:line="645" w:lineRule="auto"/>
        <w:ind w:left="993" w:right="3650" w:hanging="708"/>
        <w:contextualSpacing w:val="0"/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2296C02D" wp14:editId="113FF85D">
            <wp:simplePos x="0" y="0"/>
            <wp:positionH relativeFrom="page">
              <wp:posOffset>1897885</wp:posOffset>
            </wp:positionH>
            <wp:positionV relativeFrom="paragraph">
              <wp:posOffset>438785</wp:posOffset>
            </wp:positionV>
            <wp:extent cx="2866861" cy="320433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6861" cy="32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Выберите</w:t>
      </w:r>
      <w:r>
        <w:rPr>
          <w:spacing w:val="-11"/>
        </w:rPr>
        <w:t xml:space="preserve"> </w:t>
      </w:r>
      <w:r>
        <w:t>изображение</w:t>
      </w:r>
      <w:r>
        <w:rPr>
          <w:spacing w:val="-9"/>
        </w:rPr>
        <w:t xml:space="preserve"> </w:t>
      </w:r>
      <w:r>
        <w:t>упрощенной</w:t>
      </w:r>
      <w:r>
        <w:rPr>
          <w:spacing w:val="-10"/>
        </w:rPr>
        <w:t xml:space="preserve"> </w:t>
      </w:r>
      <w:r>
        <w:t>схемы</w:t>
      </w:r>
      <w:r>
        <w:rPr>
          <w:spacing w:val="-10"/>
        </w:rPr>
        <w:t xml:space="preserve"> </w:t>
      </w:r>
      <w:r>
        <w:t xml:space="preserve">модулятора? </w:t>
      </w:r>
    </w:p>
    <w:p w14:paraId="12358FE1" w14:textId="02780E20" w:rsidR="00D25389" w:rsidRDefault="00D25389" w:rsidP="004F5973">
      <w:pPr>
        <w:pStyle w:val="a6"/>
        <w:widowControl w:val="0"/>
        <w:tabs>
          <w:tab w:val="left" w:pos="465"/>
          <w:tab w:val="left" w:pos="993"/>
        </w:tabs>
        <w:autoSpaceDE w:val="0"/>
        <w:autoSpaceDN w:val="0"/>
        <w:spacing w:after="0" w:line="645" w:lineRule="auto"/>
        <w:ind w:left="993" w:right="3650" w:firstLine="0"/>
        <w:contextualSpacing w:val="0"/>
      </w:pPr>
      <w:r>
        <w:rPr>
          <w:spacing w:val="-6"/>
        </w:rPr>
        <w:t>a)</w:t>
      </w:r>
    </w:p>
    <w:p w14:paraId="6C4D01F8" w14:textId="18E69A1D" w:rsidR="004F5973" w:rsidRDefault="004F5973" w:rsidP="00D25389">
      <w:pPr>
        <w:pStyle w:val="a9"/>
        <w:spacing w:line="275" w:lineRule="exact"/>
        <w:ind w:left="993"/>
        <w:rPr>
          <w:spacing w:val="-5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4384" behindDoc="0" locked="0" layoutInCell="1" allowOverlap="1" wp14:anchorId="08AEF6DD" wp14:editId="71AE7A65">
            <wp:simplePos x="0" y="0"/>
            <wp:positionH relativeFrom="page">
              <wp:posOffset>1871980</wp:posOffset>
            </wp:positionH>
            <wp:positionV relativeFrom="paragraph">
              <wp:posOffset>88900</wp:posOffset>
            </wp:positionV>
            <wp:extent cx="2885542" cy="320433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5542" cy="32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DD77D7" w14:textId="7DDB976C" w:rsidR="00D25389" w:rsidRDefault="00D25389" w:rsidP="00D25389">
      <w:pPr>
        <w:pStyle w:val="a9"/>
        <w:spacing w:line="275" w:lineRule="exact"/>
        <w:ind w:left="993"/>
      </w:pPr>
      <w:r>
        <w:rPr>
          <w:spacing w:val="-5"/>
        </w:rPr>
        <w:t>b)</w:t>
      </w:r>
    </w:p>
    <w:p w14:paraId="5E818D93" w14:textId="77777777" w:rsidR="004F5973" w:rsidRDefault="004F5973" w:rsidP="00D25389">
      <w:pPr>
        <w:pStyle w:val="a9"/>
        <w:tabs>
          <w:tab w:val="left" w:pos="1448"/>
        </w:tabs>
        <w:spacing w:before="127"/>
        <w:ind w:left="993"/>
        <w:rPr>
          <w:spacing w:val="-5"/>
          <w:position w:val="1"/>
        </w:rPr>
      </w:pPr>
    </w:p>
    <w:p w14:paraId="15E19639" w14:textId="27138C49" w:rsidR="004F5973" w:rsidRDefault="004F5973" w:rsidP="00D25389">
      <w:pPr>
        <w:pStyle w:val="a9"/>
        <w:tabs>
          <w:tab w:val="left" w:pos="1448"/>
        </w:tabs>
        <w:spacing w:before="127"/>
        <w:ind w:left="993"/>
        <w:rPr>
          <w:spacing w:val="-5"/>
          <w:position w:val="1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364696A" wp14:editId="3DA91E39">
            <wp:simplePos x="0" y="0"/>
            <wp:positionH relativeFrom="column">
              <wp:posOffset>1374775</wp:posOffset>
            </wp:positionH>
            <wp:positionV relativeFrom="paragraph">
              <wp:posOffset>212090</wp:posOffset>
            </wp:positionV>
            <wp:extent cx="1372235" cy="916305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16435D" w14:textId="5BA0135C" w:rsidR="004F5973" w:rsidRDefault="004F5973" w:rsidP="00D25389">
      <w:pPr>
        <w:pStyle w:val="a9"/>
        <w:tabs>
          <w:tab w:val="left" w:pos="1448"/>
        </w:tabs>
        <w:spacing w:before="127"/>
        <w:ind w:left="993"/>
        <w:rPr>
          <w:spacing w:val="-5"/>
          <w:position w:val="1"/>
        </w:rPr>
      </w:pPr>
    </w:p>
    <w:p w14:paraId="38AD57AD" w14:textId="3D328B49" w:rsidR="004F5973" w:rsidRDefault="00D25389" w:rsidP="00D25389">
      <w:pPr>
        <w:pStyle w:val="a9"/>
        <w:tabs>
          <w:tab w:val="left" w:pos="1448"/>
        </w:tabs>
        <w:spacing w:before="127"/>
        <w:ind w:left="993"/>
        <w:rPr>
          <w:noProof/>
          <w:lang w:eastAsia="ru-RU"/>
        </w:rPr>
      </w:pPr>
      <w:r>
        <w:rPr>
          <w:spacing w:val="-5"/>
          <w:position w:val="1"/>
        </w:rPr>
        <w:t>c)</w:t>
      </w:r>
      <w:r w:rsidR="004F5973" w:rsidRPr="004F5973">
        <w:rPr>
          <w:noProof/>
          <w:lang w:eastAsia="ru-RU"/>
        </w:rPr>
        <w:t xml:space="preserve"> </w:t>
      </w:r>
    </w:p>
    <w:p w14:paraId="11D978F9" w14:textId="2CE005F0" w:rsidR="004F5973" w:rsidRDefault="004F5973" w:rsidP="00D25389">
      <w:pPr>
        <w:pStyle w:val="a9"/>
        <w:tabs>
          <w:tab w:val="left" w:pos="1448"/>
        </w:tabs>
        <w:spacing w:before="127"/>
        <w:ind w:left="993"/>
        <w:rPr>
          <w:noProof/>
          <w:lang w:eastAsia="ru-RU"/>
        </w:rPr>
      </w:pPr>
    </w:p>
    <w:p w14:paraId="6A4B496C" w14:textId="459044F7" w:rsidR="00D25389" w:rsidRDefault="00D25389" w:rsidP="00D25389">
      <w:pPr>
        <w:pStyle w:val="a9"/>
        <w:tabs>
          <w:tab w:val="left" w:pos="1448"/>
        </w:tabs>
        <w:spacing w:before="127"/>
        <w:ind w:left="993"/>
      </w:pPr>
    </w:p>
    <w:p w14:paraId="654C97AA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before="2" w:after="0" w:line="240" w:lineRule="auto"/>
        <w:ind w:left="525" w:hanging="240"/>
        <w:contextualSpacing w:val="0"/>
      </w:pPr>
      <w:r>
        <w:t>Определите</w:t>
      </w:r>
      <w:r>
        <w:rPr>
          <w:spacing w:val="-4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несущего</w:t>
      </w:r>
      <w:r>
        <w:rPr>
          <w:spacing w:val="-2"/>
        </w:rPr>
        <w:t xml:space="preserve"> колебания?</w:t>
      </w:r>
    </w:p>
    <w:p w14:paraId="46633005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8"/>
        </w:tabs>
        <w:autoSpaceDE w:val="0"/>
        <w:autoSpaceDN w:val="0"/>
        <w:spacing w:after="0" w:line="240" w:lineRule="auto"/>
        <w:ind w:hanging="245"/>
        <w:contextualSpacing w:val="0"/>
      </w:pPr>
      <w:r>
        <w:t>амплитуда,</w:t>
      </w:r>
      <w:r>
        <w:rPr>
          <w:spacing w:val="-2"/>
        </w:rPr>
        <w:t xml:space="preserve"> </w:t>
      </w:r>
      <w:r>
        <w:t>частота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4"/>
        </w:rPr>
        <w:t>фаза</w:t>
      </w:r>
    </w:p>
    <w:p w14:paraId="663612CB" w14:textId="081703BF" w:rsidR="00D25389" w:rsidRDefault="00A74876" w:rsidP="00D30C0B">
      <w:pPr>
        <w:pStyle w:val="a6"/>
        <w:widowControl w:val="0"/>
        <w:numPr>
          <w:ilvl w:val="1"/>
          <w:numId w:val="3"/>
        </w:numPr>
        <w:tabs>
          <w:tab w:val="left" w:pos="1191"/>
        </w:tabs>
        <w:autoSpaceDE w:val="0"/>
        <w:autoSpaceDN w:val="0"/>
        <w:spacing w:after="0" w:line="240" w:lineRule="auto"/>
        <w:ind w:left="1191" w:hanging="198"/>
        <w:contextualSpacing w:val="0"/>
      </w:pPr>
      <w:r>
        <w:t xml:space="preserve"> </w:t>
      </w:r>
      <w:r w:rsidR="00D25389">
        <w:t>сопротивление,</w:t>
      </w:r>
      <w:r w:rsidR="00D25389">
        <w:rPr>
          <w:spacing w:val="-3"/>
        </w:rPr>
        <w:t xml:space="preserve"> </w:t>
      </w:r>
      <w:r w:rsidR="00D25389">
        <w:t>емкость</w:t>
      </w:r>
      <w:r w:rsidR="00D25389">
        <w:rPr>
          <w:spacing w:val="-3"/>
        </w:rPr>
        <w:t xml:space="preserve"> </w:t>
      </w:r>
      <w:r w:rsidR="00D25389">
        <w:t>и</w:t>
      </w:r>
      <w:r w:rsidR="00D25389">
        <w:rPr>
          <w:spacing w:val="-4"/>
        </w:rPr>
        <w:t xml:space="preserve"> </w:t>
      </w:r>
      <w:r w:rsidR="00D25389">
        <w:rPr>
          <w:spacing w:val="-2"/>
        </w:rPr>
        <w:t>индуктивность</w:t>
      </w:r>
    </w:p>
    <w:p w14:paraId="476FE587" w14:textId="52B7F9AD" w:rsidR="00A74876" w:rsidRDefault="00A74876" w:rsidP="00D30C0B">
      <w:pPr>
        <w:pStyle w:val="a6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spacing w:before="1" w:after="0" w:line="240" w:lineRule="auto"/>
        <w:ind w:left="993" w:right="4643" w:firstLine="0"/>
        <w:contextualSpacing w:val="0"/>
      </w:pPr>
      <w:r>
        <w:t xml:space="preserve"> </w:t>
      </w:r>
      <w:r w:rsidR="00D25389">
        <w:t>сила</w:t>
      </w:r>
      <w:r w:rsidR="00D25389">
        <w:rPr>
          <w:spacing w:val="-9"/>
        </w:rPr>
        <w:t xml:space="preserve"> </w:t>
      </w:r>
      <w:r w:rsidR="00D25389">
        <w:t>тока,</w:t>
      </w:r>
      <w:r w:rsidR="00D25389">
        <w:rPr>
          <w:spacing w:val="-8"/>
        </w:rPr>
        <w:t xml:space="preserve"> </w:t>
      </w:r>
      <w:r w:rsidR="00D25389">
        <w:t>сопротивление</w:t>
      </w:r>
      <w:r w:rsidR="00D25389">
        <w:rPr>
          <w:spacing w:val="-9"/>
        </w:rPr>
        <w:t xml:space="preserve"> </w:t>
      </w:r>
      <w:r w:rsidR="00D25389">
        <w:t>и</w:t>
      </w:r>
      <w:r w:rsidR="00D25389">
        <w:rPr>
          <w:spacing w:val="-10"/>
        </w:rPr>
        <w:t xml:space="preserve"> </w:t>
      </w:r>
      <w:r w:rsidR="00D25389">
        <w:t xml:space="preserve">напряжение </w:t>
      </w:r>
    </w:p>
    <w:p w14:paraId="76F25276" w14:textId="7FDE3984" w:rsidR="00A74876" w:rsidRDefault="00A74876" w:rsidP="00D30C0B">
      <w:pPr>
        <w:pStyle w:val="a6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spacing w:before="1" w:after="0" w:line="240" w:lineRule="auto"/>
        <w:ind w:right="4643"/>
        <w:contextualSpacing w:val="0"/>
      </w:pPr>
      <w:r>
        <w:t xml:space="preserve"> </w:t>
      </w:r>
      <w:r w:rsidRPr="00A74876">
        <w:t>скорость, длительность, период</w:t>
      </w:r>
    </w:p>
    <w:p w14:paraId="0549A072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after="0" w:line="240" w:lineRule="auto"/>
        <w:ind w:left="525" w:hanging="240"/>
        <w:contextualSpacing w:val="0"/>
      </w:pPr>
      <w:r>
        <w:t>Модулятор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5"/>
        </w:rPr>
        <w:t>это</w:t>
      </w:r>
    </w:p>
    <w:p w14:paraId="749CE49E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177"/>
        </w:tabs>
        <w:autoSpaceDE w:val="0"/>
        <w:autoSpaceDN w:val="0"/>
        <w:spacing w:after="0" w:line="240" w:lineRule="auto"/>
        <w:ind w:left="1177" w:hanging="184"/>
        <w:contextualSpacing w:val="0"/>
      </w:pPr>
      <w:r>
        <w:t>генератор,</w:t>
      </w:r>
      <w:r>
        <w:rPr>
          <w:spacing w:val="-6"/>
        </w:rPr>
        <w:t xml:space="preserve"> </w:t>
      </w:r>
      <w:r>
        <w:t>вырабатывающий</w:t>
      </w:r>
      <w:r>
        <w:rPr>
          <w:spacing w:val="-6"/>
        </w:rPr>
        <w:t xml:space="preserve"> </w:t>
      </w:r>
      <w:r>
        <w:t>несущий</w:t>
      </w:r>
      <w:r>
        <w:rPr>
          <w:spacing w:val="-5"/>
        </w:rPr>
        <w:t xml:space="preserve"> </w:t>
      </w:r>
      <w:r>
        <w:rPr>
          <w:spacing w:val="-2"/>
        </w:rPr>
        <w:t>сигнал</w:t>
      </w:r>
    </w:p>
    <w:p w14:paraId="71458E11" w14:textId="77777777" w:rsidR="00A74876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3"/>
        </w:tabs>
        <w:autoSpaceDE w:val="0"/>
        <w:autoSpaceDN w:val="0"/>
        <w:spacing w:after="0" w:line="240" w:lineRule="auto"/>
        <w:ind w:left="993" w:right="2638" w:firstLine="0"/>
        <w:contextualSpacing w:val="0"/>
      </w:pPr>
      <w:r>
        <w:t xml:space="preserve">устройство для получения модулированного сигнала </w:t>
      </w:r>
    </w:p>
    <w:p w14:paraId="6FD0600D" w14:textId="77777777" w:rsidR="00A74876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3"/>
        </w:tabs>
        <w:autoSpaceDE w:val="0"/>
        <w:autoSpaceDN w:val="0"/>
        <w:spacing w:after="0" w:line="240" w:lineRule="auto"/>
        <w:ind w:left="993" w:right="2638" w:firstLine="0"/>
        <w:contextualSpacing w:val="0"/>
      </w:pPr>
      <w:r>
        <w:t xml:space="preserve">генератор, вырабатывающий модулирующий сигнал </w:t>
      </w:r>
    </w:p>
    <w:p w14:paraId="41FB6BDF" w14:textId="262D9CD3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3"/>
        </w:tabs>
        <w:autoSpaceDE w:val="0"/>
        <w:autoSpaceDN w:val="0"/>
        <w:spacing w:after="0" w:line="240" w:lineRule="auto"/>
        <w:ind w:left="993" w:right="2638" w:firstLine="0"/>
        <w:contextualSpacing w:val="0"/>
      </w:pPr>
      <w:r>
        <w:t>устройство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модулированного</w:t>
      </w:r>
      <w:r>
        <w:rPr>
          <w:spacing w:val="-8"/>
        </w:rPr>
        <w:t xml:space="preserve"> </w:t>
      </w:r>
      <w:r>
        <w:t>сигнал</w:t>
      </w:r>
    </w:p>
    <w:p w14:paraId="65662832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after="0" w:line="240" w:lineRule="auto"/>
        <w:ind w:left="525" w:hanging="240"/>
        <w:contextualSpacing w:val="0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приведенных</w:t>
      </w:r>
      <w:r>
        <w:rPr>
          <w:spacing w:val="-2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t>определений</w:t>
      </w:r>
      <w:r>
        <w:rPr>
          <w:spacing w:val="-6"/>
        </w:rPr>
        <w:t xml:space="preserve"> </w:t>
      </w:r>
      <w:r>
        <w:t>демодуляции</w:t>
      </w:r>
      <w:r>
        <w:rPr>
          <w:spacing w:val="-3"/>
        </w:rPr>
        <w:t xml:space="preserve"> </w:t>
      </w:r>
      <w:r>
        <w:rPr>
          <w:spacing w:val="-2"/>
        </w:rPr>
        <w:t>правильное?</w:t>
      </w:r>
    </w:p>
    <w:p w14:paraId="1B20EC5E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5"/>
        </w:tabs>
        <w:autoSpaceDE w:val="0"/>
        <w:autoSpaceDN w:val="0"/>
        <w:spacing w:after="0" w:line="240" w:lineRule="auto"/>
        <w:ind w:left="285" w:right="287" w:firstLine="707"/>
        <w:contextualSpacing w:val="0"/>
      </w:pPr>
      <w:r>
        <w:t>это перенос спектра сигнала по шкале частот в область более низких или более высоких частот</w:t>
      </w:r>
    </w:p>
    <w:p w14:paraId="5918A2B2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343"/>
        </w:tabs>
        <w:autoSpaceDE w:val="0"/>
        <w:autoSpaceDN w:val="0"/>
        <w:spacing w:after="0" w:line="240" w:lineRule="auto"/>
        <w:ind w:left="285" w:right="282" w:firstLine="707"/>
        <w:contextualSpacing w:val="0"/>
      </w:pPr>
      <w:r>
        <w:t>это</w:t>
      </w:r>
      <w:r>
        <w:rPr>
          <w:spacing w:val="40"/>
        </w:rPr>
        <w:t xml:space="preserve"> </w:t>
      </w:r>
      <w:r>
        <w:t>замена</w:t>
      </w:r>
      <w:r>
        <w:rPr>
          <w:spacing w:val="40"/>
        </w:rPr>
        <w:t xml:space="preserve"> </w:t>
      </w:r>
      <w:r>
        <w:t>графика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80"/>
        </w:rPr>
        <w:t xml:space="preserve"> </w:t>
      </w:r>
      <w:r>
        <w:t>нелинейного</w:t>
      </w:r>
      <w:r>
        <w:rPr>
          <w:spacing w:val="40"/>
        </w:rPr>
        <w:t xml:space="preserve"> </w:t>
      </w:r>
      <w:r>
        <w:t>элемента</w:t>
      </w:r>
      <w:r>
        <w:rPr>
          <w:spacing w:val="80"/>
        </w:rPr>
        <w:t xml:space="preserve"> </w:t>
      </w:r>
      <w:r>
        <w:t xml:space="preserve">математической </w:t>
      </w:r>
      <w:r>
        <w:rPr>
          <w:spacing w:val="-2"/>
        </w:rPr>
        <w:t>формулой</w:t>
      </w:r>
    </w:p>
    <w:p w14:paraId="21266A9F" w14:textId="07B4FD83" w:rsidR="00D25389" w:rsidRDefault="00A74876" w:rsidP="00D30C0B">
      <w:pPr>
        <w:pStyle w:val="a6"/>
        <w:widowControl w:val="0"/>
        <w:numPr>
          <w:ilvl w:val="1"/>
          <w:numId w:val="3"/>
        </w:numPr>
        <w:tabs>
          <w:tab w:val="left" w:pos="1178"/>
        </w:tabs>
        <w:autoSpaceDE w:val="0"/>
        <w:autoSpaceDN w:val="0"/>
        <w:spacing w:after="0" w:line="240" w:lineRule="auto"/>
        <w:ind w:left="1178" w:hanging="185"/>
        <w:contextualSpacing w:val="0"/>
      </w:pPr>
      <w:r>
        <w:t xml:space="preserve"> </w:t>
      </w:r>
      <w:r w:rsidR="00D25389">
        <w:t>это</w:t>
      </w:r>
      <w:r w:rsidR="00D25389">
        <w:rPr>
          <w:spacing w:val="-5"/>
        </w:rPr>
        <w:t xml:space="preserve"> </w:t>
      </w:r>
      <w:r w:rsidR="00D25389">
        <w:t>процесс</w:t>
      </w:r>
      <w:r w:rsidR="00D25389">
        <w:rPr>
          <w:spacing w:val="-3"/>
        </w:rPr>
        <w:t xml:space="preserve"> </w:t>
      </w:r>
      <w:r w:rsidR="00D25389">
        <w:t>выделения</w:t>
      </w:r>
      <w:r w:rsidR="00D25389">
        <w:rPr>
          <w:spacing w:val="-2"/>
        </w:rPr>
        <w:t xml:space="preserve"> </w:t>
      </w:r>
      <w:r w:rsidR="00D25389">
        <w:t>модулирующего</w:t>
      </w:r>
      <w:r w:rsidR="00D25389">
        <w:rPr>
          <w:spacing w:val="-3"/>
        </w:rPr>
        <w:t xml:space="preserve"> </w:t>
      </w:r>
      <w:r w:rsidR="00D25389">
        <w:t>сигнала</w:t>
      </w:r>
      <w:r w:rsidR="00D25389">
        <w:rPr>
          <w:spacing w:val="-3"/>
        </w:rPr>
        <w:t xml:space="preserve"> </w:t>
      </w:r>
      <w:r w:rsidR="00D25389">
        <w:t>из</w:t>
      </w:r>
      <w:r w:rsidR="00D25389">
        <w:rPr>
          <w:spacing w:val="-2"/>
        </w:rPr>
        <w:t xml:space="preserve"> модулированного</w:t>
      </w:r>
    </w:p>
    <w:p w14:paraId="59D51513" w14:textId="5A421204" w:rsidR="00D25389" w:rsidRDefault="00A74876" w:rsidP="00D30C0B">
      <w:pPr>
        <w:pStyle w:val="a6"/>
        <w:widowControl w:val="0"/>
        <w:numPr>
          <w:ilvl w:val="1"/>
          <w:numId w:val="3"/>
        </w:numPr>
        <w:tabs>
          <w:tab w:val="left" w:pos="1190"/>
          <w:tab w:val="left" w:pos="2300"/>
          <w:tab w:val="left" w:pos="3676"/>
          <w:tab w:val="left" w:pos="4935"/>
          <w:tab w:val="left" w:pos="6024"/>
          <w:tab w:val="left" w:pos="6429"/>
          <w:tab w:val="left" w:pos="8079"/>
          <w:tab w:val="left" w:pos="8475"/>
        </w:tabs>
        <w:autoSpaceDE w:val="0"/>
        <w:autoSpaceDN w:val="0"/>
        <w:spacing w:after="0" w:line="240" w:lineRule="auto"/>
        <w:ind w:left="285" w:right="286" w:firstLine="707"/>
        <w:contextualSpacing w:val="0"/>
      </w:pPr>
      <w:r>
        <w:rPr>
          <w:spacing w:val="-2"/>
        </w:rPr>
        <w:t xml:space="preserve"> </w:t>
      </w:r>
      <w:r w:rsidR="00D25389">
        <w:rPr>
          <w:spacing w:val="-2"/>
        </w:rPr>
        <w:t>процесс</w:t>
      </w:r>
      <w:r w:rsidR="00D25389">
        <w:tab/>
      </w:r>
      <w:r w:rsidR="00D25389">
        <w:rPr>
          <w:spacing w:val="-2"/>
        </w:rPr>
        <w:t>изменения</w:t>
      </w:r>
      <w:r w:rsidR="00D25389">
        <w:tab/>
      </w:r>
      <w:r w:rsidR="00D25389">
        <w:rPr>
          <w:spacing w:val="-2"/>
        </w:rPr>
        <w:t>несущего</w:t>
      </w:r>
      <w:r w:rsidR="00D25389">
        <w:tab/>
      </w:r>
      <w:r w:rsidR="00D25389">
        <w:rPr>
          <w:spacing w:val="-2"/>
        </w:rPr>
        <w:t>сигнала</w:t>
      </w:r>
      <w:r w:rsidR="00D25389">
        <w:tab/>
      </w:r>
      <w:r w:rsidR="00D25389">
        <w:rPr>
          <w:spacing w:val="-10"/>
        </w:rPr>
        <w:t>в</w:t>
      </w:r>
      <w:r w:rsidR="00D25389">
        <w:tab/>
      </w:r>
      <w:r w:rsidR="00D25389">
        <w:rPr>
          <w:spacing w:val="-2"/>
        </w:rPr>
        <w:t>соответствии</w:t>
      </w:r>
      <w:r w:rsidR="00D25389">
        <w:tab/>
      </w:r>
      <w:r w:rsidR="00D25389">
        <w:rPr>
          <w:spacing w:val="-10"/>
        </w:rPr>
        <w:t>с</w:t>
      </w:r>
      <w:r w:rsidR="00D25389">
        <w:tab/>
      </w:r>
      <w:r w:rsidR="00D25389">
        <w:rPr>
          <w:spacing w:val="-2"/>
        </w:rPr>
        <w:t>первичным модулирующим</w:t>
      </w:r>
    </w:p>
    <w:p w14:paraId="5E966666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before="1" w:after="0" w:line="240" w:lineRule="auto"/>
        <w:ind w:left="525" w:hanging="240"/>
        <w:contextualSpacing w:val="0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приведенных</w:t>
      </w:r>
      <w:r>
        <w:rPr>
          <w:spacing w:val="-3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t>определений</w:t>
      </w:r>
      <w:r>
        <w:rPr>
          <w:spacing w:val="-4"/>
        </w:rPr>
        <w:t xml:space="preserve"> </w:t>
      </w:r>
      <w:r>
        <w:t>модуляции</w:t>
      </w:r>
      <w:r>
        <w:rPr>
          <w:spacing w:val="-4"/>
        </w:rPr>
        <w:t xml:space="preserve"> </w:t>
      </w:r>
      <w:r>
        <w:rPr>
          <w:spacing w:val="-2"/>
        </w:rPr>
        <w:t>правильное?</w:t>
      </w:r>
    </w:p>
    <w:p w14:paraId="4AE3317E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8"/>
        </w:tabs>
        <w:autoSpaceDE w:val="0"/>
        <w:autoSpaceDN w:val="0"/>
        <w:spacing w:after="0" w:line="240" w:lineRule="auto"/>
        <w:ind w:left="285" w:right="288" w:firstLine="707"/>
        <w:contextualSpacing w:val="0"/>
      </w:pPr>
      <w:r>
        <w:t>это</w:t>
      </w:r>
      <w:r>
        <w:rPr>
          <w:spacing w:val="-2"/>
        </w:rPr>
        <w:t xml:space="preserve"> </w:t>
      </w:r>
      <w:r>
        <w:t>процесс, при</w:t>
      </w:r>
      <w:r>
        <w:rPr>
          <w:spacing w:val="-1"/>
        </w:rPr>
        <w:t xml:space="preserve"> </w:t>
      </w:r>
      <w:r>
        <w:t>котором собственная</w:t>
      </w:r>
      <w:r>
        <w:rPr>
          <w:spacing w:val="-2"/>
        </w:rPr>
        <w:t xml:space="preserve"> </w:t>
      </w:r>
      <w:r>
        <w:t>частота</w:t>
      </w:r>
      <w:r>
        <w:rPr>
          <w:spacing w:val="-3"/>
        </w:rPr>
        <w:t xml:space="preserve"> </w:t>
      </w:r>
      <w:r>
        <w:t>колебательного</w:t>
      </w:r>
      <w:r>
        <w:rPr>
          <w:spacing w:val="-2"/>
        </w:rPr>
        <w:t xml:space="preserve"> </w:t>
      </w:r>
      <w:r>
        <w:t>контура</w:t>
      </w:r>
      <w:r>
        <w:rPr>
          <w:spacing w:val="-1"/>
        </w:rPr>
        <w:t xml:space="preserve"> </w:t>
      </w:r>
      <w:r>
        <w:t>совпадает с частотой внешнего источника</w:t>
      </w:r>
    </w:p>
    <w:p w14:paraId="08EE91D5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2"/>
        </w:tabs>
        <w:autoSpaceDE w:val="0"/>
        <w:autoSpaceDN w:val="0"/>
        <w:spacing w:after="0" w:line="240" w:lineRule="auto"/>
        <w:ind w:left="1252" w:hanging="259"/>
        <w:contextualSpacing w:val="0"/>
      </w:pPr>
      <w:r>
        <w:t>процесс</w:t>
      </w:r>
      <w:r>
        <w:rPr>
          <w:spacing w:val="-4"/>
        </w:rPr>
        <w:t xml:space="preserve"> </w:t>
      </w:r>
      <w:r>
        <w:t>преобразования</w:t>
      </w:r>
      <w:r>
        <w:rPr>
          <w:spacing w:val="-4"/>
        </w:rPr>
        <w:t xml:space="preserve"> </w:t>
      </w:r>
      <w:r>
        <w:t>аналогового</w:t>
      </w:r>
      <w:r>
        <w:rPr>
          <w:spacing w:val="-3"/>
        </w:rPr>
        <w:t xml:space="preserve"> </w:t>
      </w:r>
      <w:r>
        <w:t>сигнала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квантованный</w:t>
      </w:r>
    </w:p>
    <w:p w14:paraId="435D50CD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6"/>
          <w:tab w:val="left" w:pos="2355"/>
          <w:tab w:val="left" w:pos="4283"/>
          <w:tab w:val="left" w:pos="5463"/>
          <w:tab w:val="left" w:pos="6591"/>
          <w:tab w:val="left" w:pos="7140"/>
          <w:tab w:val="left" w:pos="8125"/>
        </w:tabs>
        <w:autoSpaceDE w:val="0"/>
        <w:autoSpaceDN w:val="0"/>
        <w:spacing w:after="0" w:line="240" w:lineRule="auto"/>
        <w:ind w:left="285" w:right="291" w:firstLine="707"/>
        <w:contextualSpacing w:val="0"/>
      </w:pPr>
      <w:r>
        <w:rPr>
          <w:spacing w:val="-2"/>
        </w:rPr>
        <w:t>процесс</w:t>
      </w:r>
      <w:r>
        <w:tab/>
      </w:r>
      <w:r>
        <w:rPr>
          <w:spacing w:val="-2"/>
        </w:rPr>
        <w:t>преобразования</w:t>
      </w:r>
      <w:r>
        <w:tab/>
      </w:r>
      <w:r>
        <w:rPr>
          <w:spacing w:val="-2"/>
        </w:rPr>
        <w:t>несущей</w:t>
      </w:r>
      <w:r>
        <w:tab/>
      </w:r>
      <w:r>
        <w:rPr>
          <w:spacing w:val="-2"/>
        </w:rPr>
        <w:t>частоты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закону</w:t>
      </w:r>
      <w:r>
        <w:tab/>
      </w:r>
      <w:r>
        <w:rPr>
          <w:spacing w:val="-2"/>
        </w:rPr>
        <w:t xml:space="preserve">передаваемого </w:t>
      </w:r>
      <w:r>
        <w:t>модулирующего сигнала (сообщения)</w:t>
      </w:r>
    </w:p>
    <w:p w14:paraId="6DF199B1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1"/>
        </w:tabs>
        <w:autoSpaceDE w:val="0"/>
        <w:autoSpaceDN w:val="0"/>
        <w:spacing w:after="0" w:line="240" w:lineRule="auto"/>
        <w:ind w:left="1251" w:hanging="258"/>
        <w:contextualSpacing w:val="0"/>
      </w:pPr>
      <w:r>
        <w:t>процесс</w:t>
      </w:r>
      <w:r>
        <w:rPr>
          <w:spacing w:val="-1"/>
        </w:rPr>
        <w:t xml:space="preserve"> </w:t>
      </w:r>
      <w:r>
        <w:t>умножения</w:t>
      </w:r>
      <w:r>
        <w:rPr>
          <w:spacing w:val="-3"/>
        </w:rPr>
        <w:t xml:space="preserve"> </w:t>
      </w:r>
      <w:r>
        <w:t>частоты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rPr>
          <w:spacing w:val="-5"/>
        </w:rPr>
        <w:t>раз</w:t>
      </w:r>
    </w:p>
    <w:p w14:paraId="2D707C56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before="61" w:after="0" w:line="240" w:lineRule="auto"/>
        <w:ind w:left="525" w:hanging="240"/>
        <w:contextualSpacing w:val="0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приведенных</w:t>
      </w:r>
      <w:r>
        <w:rPr>
          <w:spacing w:val="-1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t>количеств</w:t>
      </w:r>
      <w:r>
        <w:rPr>
          <w:spacing w:val="-4"/>
        </w:rPr>
        <w:t xml:space="preserve"> </w:t>
      </w:r>
      <w:r>
        <w:t>входов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выходов</w:t>
      </w:r>
      <w:r>
        <w:rPr>
          <w:spacing w:val="-4"/>
        </w:rPr>
        <w:t xml:space="preserve"> </w:t>
      </w:r>
      <w:r>
        <w:t>имеет</w:t>
      </w:r>
      <w:r>
        <w:rPr>
          <w:spacing w:val="-2"/>
        </w:rPr>
        <w:t xml:space="preserve"> модулятор?</w:t>
      </w:r>
    </w:p>
    <w:p w14:paraId="4F5EBFB7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8"/>
        </w:tabs>
        <w:autoSpaceDE w:val="0"/>
        <w:autoSpaceDN w:val="0"/>
        <w:spacing w:after="0" w:line="240" w:lineRule="auto"/>
        <w:ind w:hanging="245"/>
        <w:contextualSpacing w:val="0"/>
      </w:pPr>
      <w:r>
        <w:t>два</w:t>
      </w:r>
      <w:r>
        <w:rPr>
          <w:spacing w:val="-2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>и два</w:t>
      </w:r>
      <w:r>
        <w:rPr>
          <w:spacing w:val="-2"/>
        </w:rPr>
        <w:t xml:space="preserve"> выхода</w:t>
      </w:r>
    </w:p>
    <w:p w14:paraId="00EDAC78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2"/>
        </w:tabs>
        <w:autoSpaceDE w:val="0"/>
        <w:autoSpaceDN w:val="0"/>
        <w:spacing w:after="0" w:line="240" w:lineRule="auto"/>
        <w:ind w:left="1252" w:hanging="259"/>
        <w:contextualSpacing w:val="0"/>
      </w:pPr>
      <w:r>
        <w:t>один</w:t>
      </w:r>
      <w:r>
        <w:rPr>
          <w:spacing w:val="-4"/>
        </w:rPr>
        <w:t xml:space="preserve"> </w:t>
      </w:r>
      <w:r>
        <w:t>вход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rPr>
          <w:spacing w:val="-4"/>
        </w:rPr>
        <w:t>выход</w:t>
      </w:r>
    </w:p>
    <w:p w14:paraId="38FE3B08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7"/>
        </w:tabs>
        <w:autoSpaceDE w:val="0"/>
        <w:autoSpaceDN w:val="0"/>
        <w:spacing w:after="0" w:line="240" w:lineRule="auto"/>
        <w:ind w:left="1237" w:hanging="244"/>
        <w:contextualSpacing w:val="0"/>
      </w:pPr>
      <w:r>
        <w:t>два</w:t>
      </w:r>
      <w:r>
        <w:rPr>
          <w:spacing w:val="-2"/>
        </w:rPr>
        <w:t xml:space="preserve"> </w:t>
      </w:r>
      <w:r>
        <w:t>входа</w:t>
      </w:r>
      <w:r>
        <w:rPr>
          <w:spacing w:val="-1"/>
        </w:rPr>
        <w:t xml:space="preserve"> </w:t>
      </w:r>
      <w:r>
        <w:t xml:space="preserve">и один </w:t>
      </w:r>
      <w:r>
        <w:rPr>
          <w:spacing w:val="-4"/>
        </w:rPr>
        <w:t>выход</w:t>
      </w:r>
    </w:p>
    <w:p w14:paraId="0C2B67AB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1"/>
        </w:tabs>
        <w:autoSpaceDE w:val="0"/>
        <w:autoSpaceDN w:val="0"/>
        <w:spacing w:before="1" w:after="0" w:line="240" w:lineRule="auto"/>
        <w:ind w:left="1251" w:hanging="258"/>
        <w:contextualSpacing w:val="0"/>
      </w:pPr>
      <w:r>
        <w:t>один</w:t>
      </w:r>
      <w:r>
        <w:rPr>
          <w:spacing w:val="-1"/>
        </w:rPr>
        <w:t xml:space="preserve"> </w:t>
      </w:r>
      <w:r>
        <w:t>вход и два</w:t>
      </w:r>
      <w:r>
        <w:rPr>
          <w:spacing w:val="-2"/>
        </w:rPr>
        <w:t xml:space="preserve"> выхода</w:t>
      </w:r>
    </w:p>
    <w:p w14:paraId="7834CE2E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525"/>
        </w:tabs>
        <w:autoSpaceDE w:val="0"/>
        <w:autoSpaceDN w:val="0"/>
        <w:spacing w:after="0" w:line="240" w:lineRule="auto"/>
        <w:ind w:left="525" w:hanging="240"/>
        <w:contextualSpacing w:val="0"/>
      </w:pPr>
      <w:r>
        <w:t>Какое</w:t>
      </w:r>
      <w:r>
        <w:rPr>
          <w:spacing w:val="-8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приведенных</w:t>
      </w:r>
      <w:r>
        <w:rPr>
          <w:spacing w:val="-1"/>
        </w:rPr>
        <w:t xml:space="preserve"> </w:t>
      </w:r>
      <w:r>
        <w:t>ниже</w:t>
      </w:r>
      <w:r>
        <w:rPr>
          <w:spacing w:val="-6"/>
        </w:rPr>
        <w:t xml:space="preserve"> </w:t>
      </w:r>
      <w:r>
        <w:t>определений</w:t>
      </w:r>
      <w:r>
        <w:rPr>
          <w:spacing w:val="-3"/>
        </w:rPr>
        <w:t xml:space="preserve"> </w:t>
      </w:r>
      <w:r>
        <w:t>амплитудной</w:t>
      </w:r>
      <w:r>
        <w:rPr>
          <w:spacing w:val="-3"/>
        </w:rPr>
        <w:t xml:space="preserve"> </w:t>
      </w:r>
      <w:r>
        <w:t>модуляции</w:t>
      </w:r>
      <w:r>
        <w:rPr>
          <w:spacing w:val="-5"/>
        </w:rPr>
        <w:t xml:space="preserve"> </w:t>
      </w:r>
      <w:r>
        <w:rPr>
          <w:spacing w:val="-2"/>
        </w:rPr>
        <w:t>правильное?</w:t>
      </w:r>
    </w:p>
    <w:p w14:paraId="1CD6AA5B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339"/>
        </w:tabs>
        <w:autoSpaceDE w:val="0"/>
        <w:autoSpaceDN w:val="0"/>
        <w:spacing w:after="0" w:line="240" w:lineRule="auto"/>
        <w:ind w:left="285" w:right="283" w:firstLine="707"/>
        <w:contextualSpacing w:val="0"/>
      </w:pPr>
      <w:r>
        <w:t>процесс,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котором</w:t>
      </w:r>
      <w:r>
        <w:rPr>
          <w:spacing w:val="80"/>
        </w:rPr>
        <w:t xml:space="preserve"> </w:t>
      </w:r>
      <w:r>
        <w:t>частота</w:t>
      </w:r>
      <w:r>
        <w:rPr>
          <w:spacing w:val="80"/>
        </w:rPr>
        <w:t xml:space="preserve"> </w:t>
      </w:r>
      <w:r>
        <w:t>несущего</w:t>
      </w:r>
      <w:r>
        <w:rPr>
          <w:spacing w:val="80"/>
        </w:rPr>
        <w:t xml:space="preserve"> </w:t>
      </w:r>
      <w:r>
        <w:t>колебания</w:t>
      </w:r>
      <w:r>
        <w:rPr>
          <w:spacing w:val="80"/>
        </w:rPr>
        <w:t xml:space="preserve"> </w:t>
      </w:r>
      <w:r>
        <w:t>изменяется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закону первичного модулирующего сигнала</w:t>
      </w:r>
    </w:p>
    <w:p w14:paraId="72523168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0"/>
          <w:tab w:val="left" w:pos="2364"/>
          <w:tab w:val="left" w:pos="3746"/>
          <w:tab w:val="left" w:pos="5182"/>
          <w:tab w:val="left" w:pos="6451"/>
          <w:tab w:val="left" w:pos="7809"/>
        </w:tabs>
        <w:autoSpaceDE w:val="0"/>
        <w:autoSpaceDN w:val="0"/>
        <w:spacing w:after="0" w:line="240" w:lineRule="auto"/>
        <w:ind w:left="285" w:right="287" w:firstLine="707"/>
        <w:contextualSpacing w:val="0"/>
      </w:pPr>
      <w:r>
        <w:rPr>
          <w:spacing w:val="-2"/>
        </w:rPr>
        <w:t>процесс</w:t>
      </w:r>
      <w:r>
        <w:tab/>
      </w:r>
      <w:r>
        <w:rPr>
          <w:spacing w:val="-2"/>
        </w:rPr>
        <w:t>изменения</w:t>
      </w:r>
      <w:r>
        <w:tab/>
      </w:r>
      <w:r>
        <w:rPr>
          <w:spacing w:val="-2"/>
        </w:rPr>
        <w:t>амплитуды</w:t>
      </w:r>
      <w:r>
        <w:tab/>
      </w:r>
      <w:r>
        <w:rPr>
          <w:spacing w:val="-2"/>
        </w:rPr>
        <w:t>несущего</w:t>
      </w:r>
      <w:r>
        <w:tab/>
      </w:r>
      <w:r>
        <w:rPr>
          <w:spacing w:val="-2"/>
        </w:rPr>
        <w:t>колебания</w:t>
      </w:r>
      <w:r>
        <w:tab/>
      </w:r>
      <w:r>
        <w:rPr>
          <w:spacing w:val="-2"/>
        </w:rPr>
        <w:t xml:space="preserve">пропорционально </w:t>
      </w:r>
      <w:r>
        <w:t>мгновенным значениям первичного модулирующего сигнала</w:t>
      </w:r>
    </w:p>
    <w:p w14:paraId="563E6681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7"/>
        </w:tabs>
        <w:autoSpaceDE w:val="0"/>
        <w:autoSpaceDN w:val="0"/>
        <w:spacing w:after="0" w:line="240" w:lineRule="auto"/>
        <w:ind w:left="1237" w:hanging="244"/>
        <w:contextualSpacing w:val="0"/>
      </w:pPr>
      <w:r>
        <w:t>преобразование</w:t>
      </w:r>
      <w:r>
        <w:rPr>
          <w:spacing w:val="-6"/>
        </w:rPr>
        <w:t xml:space="preserve"> </w:t>
      </w:r>
      <w:r>
        <w:t>аналогового</w:t>
      </w:r>
      <w:r>
        <w:rPr>
          <w:spacing w:val="-3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цифровой</w:t>
      </w:r>
      <w:r>
        <w:rPr>
          <w:spacing w:val="-2"/>
        </w:rPr>
        <w:t xml:space="preserve"> сигнал</w:t>
      </w:r>
    </w:p>
    <w:p w14:paraId="32EF494B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1"/>
        </w:tabs>
        <w:autoSpaceDE w:val="0"/>
        <w:autoSpaceDN w:val="0"/>
        <w:spacing w:after="0" w:line="240" w:lineRule="auto"/>
        <w:ind w:left="1251" w:hanging="258"/>
        <w:contextualSpacing w:val="0"/>
      </w:pPr>
      <w:r>
        <w:t>процесс</w:t>
      </w:r>
      <w:r>
        <w:rPr>
          <w:spacing w:val="-7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сигнала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закону</w:t>
      </w:r>
      <w:r>
        <w:rPr>
          <w:spacing w:val="-6"/>
        </w:rPr>
        <w:t xml:space="preserve"> </w:t>
      </w:r>
      <w:r>
        <w:t>несущего</w:t>
      </w:r>
      <w:r>
        <w:rPr>
          <w:spacing w:val="-3"/>
        </w:rPr>
        <w:t xml:space="preserve"> </w:t>
      </w:r>
      <w:r>
        <w:rPr>
          <w:spacing w:val="-2"/>
        </w:rPr>
        <w:t>сигнала</w:t>
      </w:r>
    </w:p>
    <w:p w14:paraId="20DB8157" w14:textId="77777777" w:rsidR="00D25389" w:rsidRDefault="00D25389" w:rsidP="00D30C0B">
      <w:pPr>
        <w:pStyle w:val="a6"/>
        <w:widowControl w:val="0"/>
        <w:numPr>
          <w:ilvl w:val="0"/>
          <w:numId w:val="3"/>
        </w:numPr>
        <w:tabs>
          <w:tab w:val="left" w:pos="644"/>
        </w:tabs>
        <w:autoSpaceDE w:val="0"/>
        <w:autoSpaceDN w:val="0"/>
        <w:spacing w:after="0" w:line="240" w:lineRule="auto"/>
        <w:ind w:left="644" w:hanging="359"/>
        <w:contextualSpacing w:val="0"/>
      </w:pPr>
      <w:r>
        <w:t>Какое</w:t>
      </w:r>
      <w:r>
        <w:rPr>
          <w:spacing w:val="-8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приведенных</w:t>
      </w:r>
      <w:r>
        <w:rPr>
          <w:spacing w:val="-4"/>
        </w:rPr>
        <w:t xml:space="preserve"> </w:t>
      </w:r>
      <w:r>
        <w:t>ниже</w:t>
      </w:r>
      <w:r>
        <w:rPr>
          <w:spacing w:val="-6"/>
        </w:rPr>
        <w:t xml:space="preserve"> </w:t>
      </w:r>
      <w:r>
        <w:t>определений</w:t>
      </w:r>
      <w:r>
        <w:rPr>
          <w:spacing w:val="-5"/>
        </w:rPr>
        <w:t xml:space="preserve"> </w:t>
      </w:r>
      <w:r>
        <w:t>частотной</w:t>
      </w:r>
      <w:r>
        <w:rPr>
          <w:spacing w:val="-4"/>
        </w:rPr>
        <w:t xml:space="preserve"> </w:t>
      </w:r>
      <w:r>
        <w:t>модуляции</w:t>
      </w:r>
      <w:r>
        <w:rPr>
          <w:spacing w:val="-4"/>
        </w:rPr>
        <w:t xml:space="preserve"> </w:t>
      </w:r>
      <w:r>
        <w:rPr>
          <w:spacing w:val="-2"/>
        </w:rPr>
        <w:t>правильное?</w:t>
      </w:r>
    </w:p>
    <w:p w14:paraId="1FFD97D6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8"/>
        </w:tabs>
        <w:autoSpaceDE w:val="0"/>
        <w:autoSpaceDN w:val="0"/>
        <w:spacing w:after="0" w:line="240" w:lineRule="auto"/>
        <w:ind w:hanging="245"/>
        <w:contextualSpacing w:val="0"/>
      </w:pPr>
      <w:r>
        <w:t>преобразование</w:t>
      </w:r>
      <w:r>
        <w:rPr>
          <w:spacing w:val="-6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сигнала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аналоговую</w:t>
      </w:r>
      <w:r>
        <w:rPr>
          <w:spacing w:val="-2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обратно</w:t>
      </w:r>
    </w:p>
    <w:p w14:paraId="5EB6AD2E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319"/>
        </w:tabs>
        <w:autoSpaceDE w:val="0"/>
        <w:autoSpaceDN w:val="0"/>
        <w:spacing w:after="0" w:line="240" w:lineRule="auto"/>
        <w:ind w:left="285" w:right="287" w:firstLine="707"/>
        <w:contextualSpacing w:val="0"/>
      </w:pPr>
      <w:r>
        <w:lastRenderedPageBreak/>
        <w:t>процесс</w:t>
      </w:r>
      <w:r>
        <w:rPr>
          <w:spacing w:val="40"/>
        </w:rPr>
        <w:t xml:space="preserve"> </w:t>
      </w:r>
      <w:r>
        <w:t>преобразования</w:t>
      </w:r>
      <w:r>
        <w:rPr>
          <w:spacing w:val="40"/>
        </w:rPr>
        <w:t xml:space="preserve"> </w:t>
      </w:r>
      <w:r>
        <w:t>частоты</w:t>
      </w:r>
      <w:r>
        <w:rPr>
          <w:spacing w:val="40"/>
        </w:rPr>
        <w:t xml:space="preserve"> </w:t>
      </w:r>
      <w:r>
        <w:t>несущего</w:t>
      </w:r>
      <w:r>
        <w:rPr>
          <w:spacing w:val="40"/>
        </w:rPr>
        <w:t xml:space="preserve"> </w:t>
      </w:r>
      <w:r>
        <w:t>колебания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закону</w:t>
      </w:r>
      <w:r>
        <w:rPr>
          <w:spacing w:val="40"/>
        </w:rPr>
        <w:t xml:space="preserve"> </w:t>
      </w:r>
      <w:r>
        <w:t>первичного модулирующего сигнала</w:t>
      </w:r>
    </w:p>
    <w:p w14:paraId="211E9FA5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37"/>
        </w:tabs>
        <w:autoSpaceDE w:val="0"/>
        <w:autoSpaceDN w:val="0"/>
        <w:spacing w:after="0" w:line="240" w:lineRule="auto"/>
        <w:ind w:left="1237" w:hanging="244"/>
        <w:contextualSpacing w:val="0"/>
      </w:pPr>
      <w:r>
        <w:t>преобразование</w:t>
      </w:r>
      <w:r>
        <w:rPr>
          <w:spacing w:val="-6"/>
        </w:rPr>
        <w:t xml:space="preserve"> </w:t>
      </w:r>
      <w:r>
        <w:t>частоты</w:t>
      </w:r>
      <w:r>
        <w:rPr>
          <w:spacing w:val="-3"/>
        </w:rPr>
        <w:t xml:space="preserve"> </w:t>
      </w:r>
      <w:r>
        <w:t>акустического</w:t>
      </w:r>
      <w:r>
        <w:rPr>
          <w:spacing w:val="-4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электрический</w:t>
      </w:r>
      <w:r>
        <w:rPr>
          <w:spacing w:val="-3"/>
        </w:rPr>
        <w:t xml:space="preserve"> </w:t>
      </w:r>
      <w:r>
        <w:rPr>
          <w:spacing w:val="-2"/>
        </w:rPr>
        <w:t>сигнал</w:t>
      </w:r>
    </w:p>
    <w:p w14:paraId="2EDF3FEE" w14:textId="77777777" w:rsidR="00D25389" w:rsidRDefault="00D25389" w:rsidP="00D30C0B">
      <w:pPr>
        <w:pStyle w:val="a6"/>
        <w:widowControl w:val="0"/>
        <w:numPr>
          <w:ilvl w:val="1"/>
          <w:numId w:val="3"/>
        </w:numPr>
        <w:tabs>
          <w:tab w:val="left" w:pos="1251"/>
        </w:tabs>
        <w:autoSpaceDE w:val="0"/>
        <w:autoSpaceDN w:val="0"/>
        <w:spacing w:after="0" w:line="240" w:lineRule="auto"/>
        <w:ind w:left="1251" w:hanging="258"/>
        <w:contextualSpacing w:val="0"/>
      </w:pPr>
      <w:r>
        <w:t>преобразование</w:t>
      </w:r>
      <w:r>
        <w:rPr>
          <w:spacing w:val="-7"/>
        </w:rPr>
        <w:t xml:space="preserve"> </w:t>
      </w:r>
      <w:r>
        <w:t>аналогового</w:t>
      </w:r>
      <w:r>
        <w:rPr>
          <w:spacing w:val="-4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сигнала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цифровую</w:t>
      </w:r>
      <w:r>
        <w:rPr>
          <w:spacing w:val="-3"/>
        </w:rPr>
        <w:t xml:space="preserve"> </w:t>
      </w:r>
      <w:r>
        <w:rPr>
          <w:spacing w:val="-2"/>
        </w:rPr>
        <w:t>форму</w:t>
      </w:r>
    </w:p>
    <w:p w14:paraId="22E605EF" w14:textId="25549D4B" w:rsidR="00792A88" w:rsidRDefault="00792A88" w:rsidP="00936A51">
      <w:pPr>
        <w:spacing w:after="0" w:line="240" w:lineRule="auto"/>
        <w:ind w:right="986"/>
      </w:pPr>
    </w:p>
    <w:p w14:paraId="3A230F3A" w14:textId="68261D6A" w:rsidR="00792A88" w:rsidRDefault="00792A88" w:rsidP="00936A51">
      <w:pPr>
        <w:spacing w:after="0" w:line="240" w:lineRule="auto"/>
        <w:ind w:right="986"/>
      </w:pPr>
    </w:p>
    <w:p w14:paraId="19434A12" w14:textId="061E8887" w:rsidR="00792A88" w:rsidRDefault="00792A88" w:rsidP="00936A51">
      <w:pPr>
        <w:spacing w:after="0" w:line="240" w:lineRule="auto"/>
        <w:ind w:right="986"/>
      </w:pPr>
    </w:p>
    <w:p w14:paraId="5C68541F" w14:textId="4F653576" w:rsidR="00792A88" w:rsidRDefault="00792A88" w:rsidP="00936A51">
      <w:pPr>
        <w:spacing w:after="0" w:line="240" w:lineRule="auto"/>
        <w:ind w:right="986"/>
      </w:pPr>
    </w:p>
    <w:p w14:paraId="78C0BDDD" w14:textId="77777777" w:rsidR="00792A88" w:rsidRDefault="00792A88" w:rsidP="00936A51">
      <w:pPr>
        <w:spacing w:after="0" w:line="240" w:lineRule="auto"/>
        <w:ind w:right="986"/>
      </w:pPr>
    </w:p>
    <w:p w14:paraId="1136D66D" w14:textId="77777777" w:rsidR="008279C7" w:rsidRDefault="00725B47" w:rsidP="00936A51">
      <w:pPr>
        <w:spacing w:after="0" w:line="240" w:lineRule="auto"/>
        <w:ind w:left="0" w:firstLine="0"/>
      </w:pPr>
      <w:r>
        <w:t xml:space="preserve"> </w:t>
      </w:r>
    </w:p>
    <w:p w14:paraId="079E969A" w14:textId="77777777" w:rsidR="003860F3" w:rsidRDefault="003860F3" w:rsidP="00936A51">
      <w:pPr>
        <w:spacing w:after="0" w:line="240" w:lineRule="auto"/>
        <w:ind w:left="55" w:firstLine="0"/>
        <w:jc w:val="center"/>
        <w:rPr>
          <w:b/>
        </w:rPr>
      </w:pPr>
    </w:p>
    <w:p w14:paraId="7FCCC92B" w14:textId="178C978C" w:rsidR="008279C7" w:rsidRDefault="00725B47" w:rsidP="00936A51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1F2D1A4E" w14:textId="1352C243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№3 </w:t>
      </w:r>
    </w:p>
    <w:p w14:paraId="2A74CAB0" w14:textId="36C9EAAB" w:rsidR="007405D6" w:rsidRPr="007405D6" w:rsidRDefault="007405D6" w:rsidP="007405D6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7405D6">
        <w:rPr>
          <w:b/>
        </w:rPr>
        <w:t>Вариант №</w:t>
      </w:r>
      <w:r>
        <w:rPr>
          <w:b/>
        </w:rPr>
        <w:t>4</w:t>
      </w:r>
      <w:r w:rsidRPr="007405D6">
        <w:rPr>
          <w:b/>
        </w:rPr>
        <w:t xml:space="preserve"> </w:t>
      </w:r>
    </w:p>
    <w:p w14:paraId="68F3509D" w14:textId="77777777" w:rsidR="007405D6" w:rsidRPr="007405D6" w:rsidRDefault="007405D6" w:rsidP="007405D6"/>
    <w:p w14:paraId="6FB65B7B" w14:textId="77777777" w:rsidR="003F562F" w:rsidRPr="003F562F" w:rsidRDefault="003F562F" w:rsidP="003F562F"/>
    <w:p w14:paraId="5184B29B" w14:textId="77777777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77777777" w:rsidR="008279C7" w:rsidRDefault="00725B47">
            <w:pPr>
              <w:spacing w:after="0" w:line="259" w:lineRule="auto"/>
              <w:ind w:left="-87" w:firstLine="0"/>
            </w:pPr>
            <w:r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5F6B4F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48A7C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FDF6FC5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9CF92A4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9476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2022"/>
        <w:gridCol w:w="2208"/>
        <w:gridCol w:w="2208"/>
        <w:gridCol w:w="2075"/>
      </w:tblGrid>
      <w:tr w:rsidR="008279C7" w14:paraId="5329CA59" w14:textId="77777777" w:rsidTr="00C27A7E">
        <w:trPr>
          <w:trHeight w:val="34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31A49BD2" w:rsidR="008279C7" w:rsidRPr="0035147F" w:rsidRDefault="0035147F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7698DD40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525D35A5" w:rsidR="008279C7" w:rsidRDefault="0035147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0864760D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CD05248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3C156696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48AFAE9D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4D4A1F4F" w:rsidR="008279C7" w:rsidRDefault="0035147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7ACF0BBB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484A5B8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77C20FED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29859ED1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12023D48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36AB0978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CF56209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29CD54BD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352B3240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1F7E7E11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597578B5" w:rsidR="008279C7" w:rsidRDefault="009374B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5C4D1970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771A9DCB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7008E1BE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4AE99D42" w:rsidR="008279C7" w:rsidRDefault="0035147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648C2AF7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4C0B274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37828C46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1EA69C6F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0978A7DF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7C798E9A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759BEC0E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08195E37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13A931EA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4CFEB4B0" w:rsidR="008279C7" w:rsidRDefault="001D415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65AC3D32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DFE9EDE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4C31CB3A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5F5C38F9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4D848977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7EC8DE35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EE3FA68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6D7EF020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5491F1A4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73B93826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76FDEE3D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657420AD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lastRenderedPageBreak/>
              <w:t xml:space="preserve">10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2AB50492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5FADAA13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613602BE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42A872BF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A16F0FF" w14:textId="77777777" w:rsidTr="00C27A7E">
        <w:trPr>
          <w:trHeight w:val="27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4BF688BF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20ADC3FB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6786BDB8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785C170D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F3548D2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179FAF03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0ECBC841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1FDBF232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52FD60C7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186F617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1DE83A74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4EC23AD0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1192F74D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4A2BB3CD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431611DF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344D7D73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D410F32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0D1CF9D7" w:rsidR="008279C7" w:rsidRDefault="001D415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7A5ADC1A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0CCCEEC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0C674DDF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2E71C612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202511AE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1DC3455F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1219E24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3AB7AA67" w:rsidR="008279C7" w:rsidRDefault="0035147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26A0E29A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4EAF6D17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638402D7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52A38ECE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238C7BB2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48217D50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084EFE41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03E55BC1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E4DA846" w14:textId="77777777" w:rsidTr="00C27A7E">
        <w:trPr>
          <w:trHeight w:val="2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021D4D6C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65296C52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47374A9D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22A69E4B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21DDCC46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725582AA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4FF13096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2613DA4B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4D41D535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449E4089" w14:textId="77777777" w:rsidTr="00C27A7E">
        <w:trPr>
          <w:trHeight w:val="27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1D30363F" w:rsidR="008279C7" w:rsidRDefault="0035147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12D1B927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008E1F60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0826090A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</w:tbl>
    <w:p w14:paraId="061E9CE4" w14:textId="73683C7C" w:rsidR="008279C7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00E55E1B" w14:textId="5F816246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3C96B134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7B4A579B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69C4EC49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7BE0821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49DEFDEA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0FE66582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0AA01645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07F98E4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47A19C19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EEACA5E" w14:textId="6860F77A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6B02E4A6" w14:textId="2A42A1F5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94BF138" w14:textId="782C2CA0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1B8F221" w14:textId="0F112876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2049F67C" w14:textId="32E2127F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25EC6F80" w14:textId="487E3055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2C111508" w14:textId="6A1B1E15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2D5DF3EE" w14:textId="02970657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76DADF50" w14:textId="41C14905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2F1B1FDB" w14:textId="45011672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5C6DFEA" w14:textId="77777777" w:rsidR="00611AE1" w:rsidRDefault="00611AE1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44D0272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2C650F70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6AE03F1D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4C0A9189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DC437ED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3D7D3957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793193F6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44087949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619A5B9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402767DE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0CD46FFB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7DBFBD42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50BF4449" w14:textId="77777777" w:rsidR="00C27A7E" w:rsidRDefault="00C27A7E" w:rsidP="00C27A7E">
      <w:pPr>
        <w:spacing w:after="16" w:line="259" w:lineRule="auto"/>
        <w:ind w:left="0" w:firstLine="0"/>
        <w:jc w:val="center"/>
        <w:rPr>
          <w:b/>
          <w:i/>
          <w:color w:val="000000"/>
        </w:rPr>
      </w:pPr>
    </w:p>
    <w:p w14:paraId="01A3F206" w14:textId="549B6262" w:rsidR="00936A51" w:rsidRDefault="00C27A7E" w:rsidP="00C27A7E">
      <w:pPr>
        <w:spacing w:after="16" w:line="259" w:lineRule="auto"/>
        <w:ind w:left="0" w:firstLine="0"/>
        <w:jc w:val="center"/>
        <w:rPr>
          <w:b/>
          <w:color w:val="000000"/>
        </w:rPr>
      </w:pPr>
      <w:r w:rsidRPr="00DD3ED7">
        <w:rPr>
          <w:b/>
          <w:i/>
          <w:color w:val="000000"/>
        </w:rPr>
        <w:lastRenderedPageBreak/>
        <w:t xml:space="preserve">Вопросы ко </w:t>
      </w:r>
      <w:r w:rsidRPr="00C27A7E">
        <w:rPr>
          <w:b/>
          <w:i/>
          <w:color w:val="000000"/>
        </w:rPr>
        <w:t>3</w:t>
      </w:r>
      <w:r w:rsidRPr="00DD3ED7">
        <w:rPr>
          <w:b/>
          <w:i/>
          <w:color w:val="000000"/>
        </w:rPr>
        <w:t>-ой рубежной аттестации</w:t>
      </w:r>
    </w:p>
    <w:p w14:paraId="7D0BABB0" w14:textId="77777777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ВОСП</w:t>
      </w:r>
    </w:p>
    <w:p w14:paraId="43C67F24" w14:textId="77777777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Оптоволокно</w:t>
      </w:r>
    </w:p>
    <w:p w14:paraId="310859D3" w14:textId="77777777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Оптический</w:t>
      </w:r>
      <w:r w:rsidRPr="00C27A7E">
        <w:rPr>
          <w:spacing w:val="-12"/>
        </w:rPr>
        <w:t xml:space="preserve"> </w:t>
      </w:r>
      <w:r>
        <w:t>диапазон</w:t>
      </w:r>
      <w:r w:rsidRPr="00C27A7E">
        <w:rPr>
          <w:spacing w:val="-14"/>
        </w:rPr>
        <w:t xml:space="preserve"> </w:t>
      </w:r>
      <w:r>
        <w:t>диэлектрического</w:t>
      </w:r>
      <w:r w:rsidRPr="00C27A7E">
        <w:rPr>
          <w:spacing w:val="-10"/>
        </w:rPr>
        <w:t xml:space="preserve"> </w:t>
      </w:r>
      <w:r>
        <w:t>волновода:</w:t>
      </w:r>
    </w:p>
    <w:p w14:paraId="286AD403" w14:textId="00D2ABE9" w:rsidR="00C27A7E" w:rsidRDefault="00C27A7E" w:rsidP="00611AE1">
      <w:pPr>
        <w:pStyle w:val="a6"/>
        <w:widowControl w:val="0"/>
        <w:numPr>
          <w:ilvl w:val="0"/>
          <w:numId w:val="6"/>
        </w:numPr>
        <w:tabs>
          <w:tab w:val="left" w:pos="240"/>
        </w:tabs>
        <w:autoSpaceDE w:val="0"/>
        <w:autoSpaceDN w:val="0"/>
        <w:spacing w:after="0" w:line="240" w:lineRule="auto"/>
        <w:ind w:left="714" w:hanging="357"/>
        <w:contextualSpacing w:val="0"/>
        <w:jc w:val="both"/>
      </w:pPr>
      <w:r>
        <w:t>Разновидности оптоволокна</w:t>
      </w:r>
      <w:r>
        <w:rPr>
          <w:spacing w:val="-1"/>
        </w:rPr>
        <w:t xml:space="preserve"> </w:t>
      </w:r>
    </w:p>
    <w:p w14:paraId="25544132" w14:textId="1A27D8EF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Начало развития</w:t>
      </w:r>
      <w:r w:rsidRPr="00C27A7E">
        <w:rPr>
          <w:spacing w:val="-8"/>
        </w:rPr>
        <w:t xml:space="preserve"> </w:t>
      </w:r>
      <w:r>
        <w:t>современной</w:t>
      </w:r>
      <w:r w:rsidRPr="00C27A7E">
        <w:rPr>
          <w:spacing w:val="-7"/>
        </w:rPr>
        <w:t xml:space="preserve"> </w:t>
      </w:r>
      <w:r>
        <w:t>волоконной</w:t>
      </w:r>
      <w:r w:rsidRPr="00C27A7E">
        <w:rPr>
          <w:spacing w:val="-7"/>
        </w:rPr>
        <w:t xml:space="preserve"> </w:t>
      </w:r>
      <w:r>
        <w:t>технологии</w:t>
      </w:r>
      <w:r w:rsidRPr="00C27A7E">
        <w:rPr>
          <w:spacing w:val="-7"/>
        </w:rPr>
        <w:t xml:space="preserve"> </w:t>
      </w:r>
    </w:p>
    <w:p w14:paraId="2C55E74B" w14:textId="0CE5E5F8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Открыватель возможности</w:t>
      </w:r>
      <w:r w:rsidRPr="00C27A7E">
        <w:rPr>
          <w:spacing w:val="-5"/>
        </w:rPr>
        <w:t xml:space="preserve"> </w:t>
      </w:r>
      <w:r>
        <w:t>передачи</w:t>
      </w:r>
      <w:r w:rsidRPr="00C27A7E">
        <w:rPr>
          <w:spacing w:val="-6"/>
        </w:rPr>
        <w:t xml:space="preserve"> </w:t>
      </w:r>
      <w:r>
        <w:t>света</w:t>
      </w:r>
      <w:r w:rsidRPr="00C27A7E">
        <w:rPr>
          <w:spacing w:val="-5"/>
        </w:rPr>
        <w:t xml:space="preserve"> </w:t>
      </w:r>
      <w:r>
        <w:t>на</w:t>
      </w:r>
      <w:r w:rsidRPr="00C27A7E">
        <w:rPr>
          <w:spacing w:val="-7"/>
        </w:rPr>
        <w:t xml:space="preserve"> </w:t>
      </w:r>
      <w:r>
        <w:t>большие</w:t>
      </w:r>
      <w:r w:rsidRPr="00C27A7E">
        <w:rPr>
          <w:spacing w:val="-7"/>
        </w:rPr>
        <w:t xml:space="preserve"> </w:t>
      </w:r>
      <w:r>
        <w:t>расстояния</w:t>
      </w:r>
      <w:r w:rsidRPr="00C27A7E">
        <w:rPr>
          <w:spacing w:val="-6"/>
        </w:rPr>
        <w:t xml:space="preserve"> </w:t>
      </w:r>
    </w:p>
    <w:p w14:paraId="7696F0B3" w14:textId="1F7B58C8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Изобретатель первого сверхчистого</w:t>
      </w:r>
      <w:r w:rsidRPr="00C27A7E">
        <w:rPr>
          <w:spacing w:val="-6"/>
        </w:rPr>
        <w:t xml:space="preserve"> </w:t>
      </w:r>
      <w:r>
        <w:t>волокна</w:t>
      </w:r>
      <w:r w:rsidRPr="00C27A7E">
        <w:rPr>
          <w:spacing w:val="-7"/>
        </w:rPr>
        <w:t xml:space="preserve"> </w:t>
      </w:r>
    </w:p>
    <w:p w14:paraId="179CF5AC" w14:textId="1168A6F4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Состав оптоволокна</w:t>
      </w:r>
    </w:p>
    <w:p w14:paraId="7B8977A9" w14:textId="012799F9" w:rsidR="00C27A7E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Характеристики оптических</w:t>
      </w:r>
      <w:r w:rsidRPr="00C27A7E">
        <w:rPr>
          <w:spacing w:val="-13"/>
        </w:rPr>
        <w:t xml:space="preserve"> </w:t>
      </w:r>
      <w:r>
        <w:t>свойств</w:t>
      </w:r>
      <w:r w:rsidRPr="00C27A7E">
        <w:rPr>
          <w:spacing w:val="-14"/>
        </w:rPr>
        <w:t xml:space="preserve"> </w:t>
      </w:r>
      <w:r>
        <w:t>среды</w:t>
      </w:r>
      <w:r w:rsidRPr="00C27A7E">
        <w:rPr>
          <w:spacing w:val="-12"/>
        </w:rPr>
        <w:t xml:space="preserve"> </w:t>
      </w:r>
    </w:p>
    <w:p w14:paraId="5DD0F9D2" w14:textId="77777777" w:rsidR="00611AE1" w:rsidRDefault="00C27A7E" w:rsidP="00611AE1">
      <w:pPr>
        <w:pStyle w:val="a6"/>
        <w:numPr>
          <w:ilvl w:val="0"/>
          <w:numId w:val="6"/>
        </w:numPr>
        <w:spacing w:after="0" w:line="240" w:lineRule="auto"/>
        <w:ind w:left="714" w:hanging="357"/>
        <w:jc w:val="both"/>
      </w:pPr>
      <w:r>
        <w:t>Классификация оптических кабелей по назначению</w:t>
      </w:r>
    </w:p>
    <w:p w14:paraId="0CAD2414" w14:textId="77777777" w:rsidR="00611AE1" w:rsidRPr="00611AE1" w:rsidRDefault="00C27A7E" w:rsidP="00611AE1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</w:pPr>
      <w:r>
        <w:t xml:space="preserve"> </w:t>
      </w:r>
      <w:r w:rsidR="00611AE1" w:rsidRPr="00611AE1">
        <w:t>Радиопередатчик</w:t>
      </w:r>
    </w:p>
    <w:p w14:paraId="694DC624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Передающая</w:t>
      </w:r>
      <w:r w:rsidRPr="00611AE1">
        <w:rPr>
          <w:spacing w:val="-3"/>
        </w:rPr>
        <w:t xml:space="preserve"> </w:t>
      </w:r>
      <w:r w:rsidRPr="00611AE1">
        <w:t>антенна</w:t>
      </w:r>
    </w:p>
    <w:p w14:paraId="67B739BA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Параметры</w:t>
      </w:r>
      <w:r w:rsidRPr="00611AE1">
        <w:rPr>
          <w:spacing w:val="-3"/>
        </w:rPr>
        <w:t xml:space="preserve"> </w:t>
      </w:r>
      <w:r w:rsidRPr="00611AE1">
        <w:t>радиопередатчика</w:t>
      </w:r>
      <w:r w:rsidRPr="00611AE1">
        <w:rPr>
          <w:spacing w:val="-4"/>
        </w:rPr>
        <w:t xml:space="preserve"> </w:t>
      </w:r>
    </w:p>
    <w:p w14:paraId="7B2E8EED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Классификация радиостанций по назначению</w:t>
      </w:r>
      <w:r w:rsidRPr="00611AE1">
        <w:rPr>
          <w:spacing w:val="-5"/>
        </w:rPr>
        <w:t xml:space="preserve"> </w:t>
      </w:r>
    </w:p>
    <w:p w14:paraId="442E0BB0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Работают диапазоны антенн</w:t>
      </w:r>
      <w:r w:rsidRPr="00611AE1">
        <w:rPr>
          <w:spacing w:val="-6"/>
        </w:rPr>
        <w:t xml:space="preserve"> </w:t>
      </w:r>
      <w:r w:rsidRPr="00611AE1">
        <w:t>железнодорожной</w:t>
      </w:r>
      <w:r w:rsidRPr="00611AE1">
        <w:rPr>
          <w:spacing w:val="-6"/>
        </w:rPr>
        <w:t xml:space="preserve"> </w:t>
      </w:r>
      <w:r w:rsidRPr="00611AE1">
        <w:t>связи</w:t>
      </w:r>
      <w:r w:rsidRPr="00611AE1">
        <w:rPr>
          <w:spacing w:val="-6"/>
        </w:rPr>
        <w:t xml:space="preserve"> </w:t>
      </w:r>
    </w:p>
    <w:p w14:paraId="358346DD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Радиоприемник</w:t>
      </w:r>
    </w:p>
    <w:p w14:paraId="084263A8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Приемная</w:t>
      </w:r>
      <w:r w:rsidRPr="00611AE1">
        <w:rPr>
          <w:spacing w:val="-7"/>
        </w:rPr>
        <w:t xml:space="preserve"> </w:t>
      </w:r>
      <w:r w:rsidRPr="00611AE1">
        <w:t>антенна</w:t>
      </w:r>
      <w:r w:rsidRPr="00611AE1">
        <w:rPr>
          <w:spacing w:val="-5"/>
        </w:rPr>
        <w:t xml:space="preserve"> </w:t>
      </w:r>
    </w:p>
    <w:p w14:paraId="75F5CF90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rPr>
          <w:spacing w:val="-2"/>
        </w:rPr>
        <w:t>Радиоприемники</w:t>
      </w:r>
    </w:p>
    <w:p w14:paraId="7228B59B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Методы</w:t>
      </w:r>
      <w:r w:rsidRPr="00611AE1">
        <w:rPr>
          <w:spacing w:val="-13"/>
        </w:rPr>
        <w:t xml:space="preserve"> </w:t>
      </w:r>
      <w:r w:rsidRPr="00611AE1">
        <w:t>стабилизации</w:t>
      </w:r>
      <w:r w:rsidRPr="00611AE1">
        <w:rPr>
          <w:spacing w:val="-13"/>
        </w:rPr>
        <w:t xml:space="preserve"> </w:t>
      </w:r>
      <w:r w:rsidRPr="00611AE1">
        <w:t>частоты</w:t>
      </w:r>
      <w:r w:rsidRPr="00611AE1">
        <w:rPr>
          <w:spacing w:val="-13"/>
        </w:rPr>
        <w:t xml:space="preserve"> </w:t>
      </w:r>
      <w:r w:rsidRPr="00611AE1">
        <w:t>автогенератора</w:t>
      </w:r>
    </w:p>
    <w:p w14:paraId="1ECBE389" w14:textId="77777777" w:rsidR="00611AE1" w:rsidRPr="00611AE1" w:rsidRDefault="00611AE1" w:rsidP="00611AE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</w:pPr>
      <w:r w:rsidRPr="00611AE1">
        <w:t>Работа</w:t>
      </w:r>
      <w:r w:rsidRPr="00611AE1">
        <w:rPr>
          <w:spacing w:val="-3"/>
        </w:rPr>
        <w:t xml:space="preserve"> </w:t>
      </w:r>
      <w:r w:rsidRPr="00611AE1">
        <w:t>автогенератора</w:t>
      </w:r>
      <w:r w:rsidRPr="00611AE1">
        <w:rPr>
          <w:spacing w:val="-3"/>
        </w:rPr>
        <w:t xml:space="preserve"> </w:t>
      </w:r>
      <w:r w:rsidRPr="00611AE1">
        <w:t>основана</w:t>
      </w:r>
      <w:r w:rsidRPr="00611AE1">
        <w:rPr>
          <w:spacing w:val="-3"/>
        </w:rPr>
        <w:t xml:space="preserve"> </w:t>
      </w:r>
      <w:r w:rsidRPr="00611AE1">
        <w:rPr>
          <w:spacing w:val="-5"/>
        </w:rPr>
        <w:t>на</w:t>
      </w:r>
    </w:p>
    <w:p w14:paraId="63C086BA" w14:textId="5D4C93DA" w:rsidR="00C27A7E" w:rsidRDefault="00C27A7E" w:rsidP="00611AE1">
      <w:pPr>
        <w:pStyle w:val="a6"/>
        <w:spacing w:after="0" w:line="240" w:lineRule="auto"/>
        <w:ind w:firstLine="0"/>
        <w:jc w:val="both"/>
      </w:pPr>
    </w:p>
    <w:p w14:paraId="4DDBE030" w14:textId="20CCCCB4" w:rsidR="00936A51" w:rsidRDefault="00936A51" w:rsidP="00C27A7E">
      <w:pPr>
        <w:spacing w:after="16" w:line="259" w:lineRule="auto"/>
        <w:ind w:left="0" w:firstLine="0"/>
        <w:jc w:val="center"/>
        <w:rPr>
          <w:b/>
          <w:color w:val="000000"/>
        </w:rPr>
      </w:pPr>
    </w:p>
    <w:p w14:paraId="2505BEEC" w14:textId="2A7C74FF" w:rsidR="00B723F0" w:rsidRPr="00B723F0" w:rsidRDefault="00B723F0" w:rsidP="00B723F0">
      <w:pPr>
        <w:keepNext/>
        <w:keepLines/>
        <w:spacing w:after="0" w:line="240" w:lineRule="auto"/>
        <w:ind w:left="10" w:right="14"/>
        <w:jc w:val="center"/>
        <w:outlineLvl w:val="1"/>
        <w:rPr>
          <w:b/>
          <w:i/>
          <w:color w:val="000000"/>
        </w:rPr>
      </w:pPr>
      <w:r w:rsidRPr="00B723F0">
        <w:rPr>
          <w:b/>
          <w:i/>
          <w:color w:val="000000"/>
        </w:rPr>
        <w:t xml:space="preserve">Образец билета ко </w:t>
      </w:r>
      <w:r>
        <w:rPr>
          <w:b/>
          <w:i/>
          <w:color w:val="000000"/>
        </w:rPr>
        <w:t>3</w:t>
      </w:r>
      <w:r w:rsidRPr="00B723F0">
        <w:rPr>
          <w:b/>
          <w:i/>
          <w:color w:val="000000"/>
        </w:rPr>
        <w:t xml:space="preserve">-ой рубежной аттестации  </w:t>
      </w:r>
    </w:p>
    <w:p w14:paraId="687A20B9" w14:textId="77777777" w:rsidR="00B723F0" w:rsidRPr="00B723F0" w:rsidRDefault="00B723F0" w:rsidP="00B723F0">
      <w:pPr>
        <w:spacing w:after="0" w:line="240" w:lineRule="auto"/>
        <w:ind w:left="105" w:right="101"/>
        <w:jc w:val="center"/>
      </w:pPr>
      <w:r w:rsidRPr="00B723F0">
        <w:rPr>
          <w:b/>
          <w:color w:val="000000"/>
        </w:rPr>
        <w:t xml:space="preserve">Тестовое задание </w:t>
      </w:r>
    </w:p>
    <w:p w14:paraId="304653DE" w14:textId="77777777" w:rsidR="00B723F0" w:rsidRPr="00B723F0" w:rsidRDefault="00B723F0" w:rsidP="00B723F0">
      <w:pPr>
        <w:spacing w:after="0" w:line="240" w:lineRule="auto"/>
        <w:ind w:left="105" w:right="95"/>
        <w:jc w:val="center"/>
        <w:rPr>
          <w:b/>
          <w:color w:val="000000"/>
        </w:rPr>
      </w:pPr>
      <w:r w:rsidRPr="00B723F0">
        <w:rPr>
          <w:b/>
          <w:color w:val="000000"/>
        </w:rPr>
        <w:t xml:space="preserve">по дисциплине ОП.05 Теория электросвязи. </w:t>
      </w:r>
    </w:p>
    <w:p w14:paraId="150C2C64" w14:textId="1AD0F46C" w:rsidR="00B723F0" w:rsidRPr="00B723F0" w:rsidRDefault="00B723F0" w:rsidP="00B723F0">
      <w:pPr>
        <w:spacing w:after="0" w:line="240" w:lineRule="auto"/>
        <w:ind w:left="105" w:right="95"/>
        <w:jc w:val="center"/>
      </w:pPr>
      <w:r w:rsidRPr="00B723F0">
        <w:rPr>
          <w:b/>
          <w:color w:val="000000"/>
        </w:rPr>
        <w:t>II</w:t>
      </w:r>
      <w:r>
        <w:rPr>
          <w:b/>
          <w:color w:val="000000"/>
          <w:lang w:val="en-US"/>
        </w:rPr>
        <w:t>I</w:t>
      </w:r>
      <w:r w:rsidRPr="00B723F0">
        <w:rPr>
          <w:b/>
          <w:color w:val="000000"/>
        </w:rPr>
        <w:t xml:space="preserve">-аттестация </w:t>
      </w:r>
    </w:p>
    <w:p w14:paraId="0F0FA969" w14:textId="77777777" w:rsidR="00B723F0" w:rsidRPr="00B723F0" w:rsidRDefault="00B723F0" w:rsidP="00B723F0">
      <w:pPr>
        <w:spacing w:after="0" w:line="240" w:lineRule="auto"/>
        <w:ind w:left="105" w:right="103"/>
        <w:jc w:val="center"/>
      </w:pPr>
      <w:r w:rsidRPr="00B723F0">
        <w:rPr>
          <w:b/>
          <w:color w:val="000000"/>
        </w:rPr>
        <w:t xml:space="preserve">Вариант №___ </w:t>
      </w:r>
    </w:p>
    <w:p w14:paraId="66E2D3A5" w14:textId="77777777" w:rsidR="00B723F0" w:rsidRPr="00B723F0" w:rsidRDefault="00B723F0" w:rsidP="00B723F0">
      <w:pPr>
        <w:spacing w:line="259" w:lineRule="auto"/>
        <w:ind w:left="0" w:firstLine="0"/>
      </w:pPr>
      <w:r w:rsidRPr="00B723F0">
        <w:rPr>
          <w:b/>
          <w:color w:val="000000"/>
          <w:sz w:val="26"/>
        </w:rPr>
        <w:t xml:space="preserve"> </w:t>
      </w:r>
    </w:p>
    <w:p w14:paraId="26DE4B1E" w14:textId="77777777" w:rsidR="00B723F0" w:rsidRPr="00B723F0" w:rsidRDefault="00B723F0" w:rsidP="00B723F0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B723F0">
        <w:rPr>
          <w:rFonts w:ascii="Calibri" w:eastAsia="Calibri" w:hAnsi="Calibri" w:cs="Calibri"/>
          <w:color w:val="000000"/>
          <w:sz w:val="22"/>
        </w:rPr>
        <w:tab/>
      </w:r>
      <w:r w:rsidRPr="00B723F0">
        <w:rPr>
          <w:color w:val="000000"/>
          <w:sz w:val="19"/>
        </w:rPr>
        <w:t>ФИО</w:t>
      </w:r>
      <w:r w:rsidRPr="00B723F0">
        <w:rPr>
          <w:color w:val="000000"/>
          <w:sz w:val="19"/>
          <w:u w:val="single" w:color="000000"/>
        </w:rPr>
        <w:t xml:space="preserve"> </w:t>
      </w:r>
      <w:r w:rsidRPr="00B723F0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B723F0">
        <w:rPr>
          <w:color w:val="000000"/>
          <w:sz w:val="19"/>
        </w:rPr>
        <w:t>групп</w:t>
      </w:r>
      <w:r w:rsidRPr="00B723F0">
        <w:rPr>
          <w:color w:val="000000"/>
          <w:sz w:val="19"/>
          <w:u w:val="single" w:color="000000"/>
        </w:rPr>
        <w:t xml:space="preserve"> </w:t>
      </w:r>
      <w:r w:rsidRPr="00B723F0">
        <w:rPr>
          <w:color w:val="000000"/>
          <w:sz w:val="19"/>
          <w:u w:val="single" w:color="000000"/>
        </w:rPr>
        <w:tab/>
        <w:t xml:space="preserve">            </w:t>
      </w:r>
      <w:r w:rsidRPr="00B723F0">
        <w:rPr>
          <w:color w:val="000000"/>
          <w:sz w:val="19"/>
        </w:rPr>
        <w:t xml:space="preserve">Дата </w:t>
      </w:r>
    </w:p>
    <w:p w14:paraId="38F48023" w14:textId="77777777" w:rsidR="00B723F0" w:rsidRPr="00B723F0" w:rsidRDefault="00B723F0" w:rsidP="00B723F0">
      <w:pPr>
        <w:spacing w:after="0" w:line="259" w:lineRule="auto"/>
        <w:ind w:left="43" w:firstLine="0"/>
        <w:jc w:val="center"/>
      </w:pPr>
      <w:r w:rsidRPr="00B723F0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723F0" w:rsidRPr="00B723F0" w14:paraId="5CF816F7" w14:textId="77777777" w:rsidTr="00C27A7E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6E48813" w14:textId="77777777" w:rsidR="00B723F0" w:rsidRPr="00B723F0" w:rsidRDefault="00B723F0" w:rsidP="00B723F0">
            <w:pPr>
              <w:spacing w:after="0" w:line="240" w:lineRule="auto"/>
              <w:ind w:left="0" w:firstLine="0"/>
            </w:pPr>
            <w:r w:rsidRPr="00B723F0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44EDB5" w14:textId="77777777" w:rsidR="00B723F0" w:rsidRPr="00B723F0" w:rsidRDefault="00B723F0" w:rsidP="00B723F0">
            <w:pPr>
              <w:spacing w:after="0" w:line="240" w:lineRule="auto"/>
              <w:ind w:left="96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602A6B" w14:textId="77777777" w:rsidR="00B723F0" w:rsidRPr="00B723F0" w:rsidRDefault="00B723F0" w:rsidP="00B723F0">
            <w:pPr>
              <w:spacing w:after="0" w:line="240" w:lineRule="auto"/>
              <w:ind w:left="102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4839C3" w14:textId="77777777" w:rsidR="00B723F0" w:rsidRPr="00B723F0" w:rsidRDefault="00B723F0" w:rsidP="00B723F0">
            <w:pPr>
              <w:spacing w:after="0" w:line="240" w:lineRule="auto"/>
              <w:ind w:left="97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DCE773" w14:textId="77777777" w:rsidR="00B723F0" w:rsidRPr="00B723F0" w:rsidRDefault="00B723F0" w:rsidP="00B723F0">
            <w:pPr>
              <w:spacing w:after="0" w:line="240" w:lineRule="auto"/>
              <w:ind w:left="112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A7F91F" w14:textId="77777777" w:rsidR="00B723F0" w:rsidRPr="00B723F0" w:rsidRDefault="00B723F0" w:rsidP="00B723F0">
            <w:pPr>
              <w:spacing w:after="0" w:line="240" w:lineRule="auto"/>
              <w:ind w:left="97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0D0C01" w14:textId="77777777" w:rsidR="00B723F0" w:rsidRPr="00B723F0" w:rsidRDefault="00B723F0" w:rsidP="00B723F0">
            <w:pPr>
              <w:spacing w:after="0" w:line="240" w:lineRule="auto"/>
              <w:ind w:left="101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925203" w14:textId="77777777" w:rsidR="00B723F0" w:rsidRPr="00B723F0" w:rsidRDefault="00B723F0" w:rsidP="00B723F0">
            <w:pPr>
              <w:spacing w:after="0" w:line="240" w:lineRule="auto"/>
              <w:ind w:left="106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611A28" w14:textId="77777777" w:rsidR="00B723F0" w:rsidRPr="00B723F0" w:rsidRDefault="00B723F0" w:rsidP="00B723F0">
            <w:pPr>
              <w:spacing w:after="0" w:line="240" w:lineRule="auto"/>
              <w:ind w:left="98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351492" w14:textId="77777777" w:rsidR="00B723F0" w:rsidRPr="00B723F0" w:rsidRDefault="00B723F0" w:rsidP="00B723F0">
            <w:pPr>
              <w:spacing w:after="0" w:line="240" w:lineRule="auto"/>
              <w:ind w:left="104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630D09" w14:textId="77777777" w:rsidR="00B723F0" w:rsidRPr="00B723F0" w:rsidRDefault="00B723F0" w:rsidP="00B723F0">
            <w:pPr>
              <w:spacing w:after="0" w:line="240" w:lineRule="auto"/>
              <w:ind w:left="112" w:firstLine="0"/>
              <w:jc w:val="center"/>
            </w:pPr>
            <w:r w:rsidRPr="00B723F0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723F0" w:rsidRPr="00B723F0" w14:paraId="7B3EFAED" w14:textId="77777777" w:rsidTr="00C27A7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5F5F2" w14:textId="77777777" w:rsidR="00B723F0" w:rsidRPr="00B723F0" w:rsidRDefault="00B723F0" w:rsidP="00B723F0">
            <w:pPr>
              <w:spacing w:after="0" w:line="240" w:lineRule="auto"/>
              <w:ind w:left="0" w:firstLine="0"/>
            </w:pPr>
            <w:r w:rsidRPr="00B723F0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142F" w14:textId="77777777" w:rsidR="00B723F0" w:rsidRPr="00B723F0" w:rsidRDefault="00B723F0" w:rsidP="00B723F0">
            <w:pPr>
              <w:spacing w:after="0" w:line="240" w:lineRule="auto"/>
              <w:ind w:left="146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85606" w14:textId="77777777" w:rsidR="00B723F0" w:rsidRPr="00B723F0" w:rsidRDefault="00B723F0" w:rsidP="00B723F0">
            <w:pPr>
              <w:spacing w:after="0" w:line="240" w:lineRule="auto"/>
              <w:ind w:left="152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8DCE6" w14:textId="77777777" w:rsidR="00B723F0" w:rsidRPr="00B723F0" w:rsidRDefault="00B723F0" w:rsidP="00B723F0">
            <w:pPr>
              <w:spacing w:after="0" w:line="240" w:lineRule="auto"/>
              <w:ind w:left="147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F50A6" w14:textId="77777777" w:rsidR="00B723F0" w:rsidRPr="00B723F0" w:rsidRDefault="00B723F0" w:rsidP="00B723F0">
            <w:pPr>
              <w:spacing w:after="0" w:line="240" w:lineRule="auto"/>
              <w:ind w:left="152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DC20" w14:textId="77777777" w:rsidR="00B723F0" w:rsidRPr="00B723F0" w:rsidRDefault="00B723F0" w:rsidP="00B723F0">
            <w:pPr>
              <w:spacing w:after="0" w:line="240" w:lineRule="auto"/>
              <w:ind w:left="147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A013" w14:textId="77777777" w:rsidR="00B723F0" w:rsidRPr="00B723F0" w:rsidRDefault="00B723F0" w:rsidP="00B723F0">
            <w:pPr>
              <w:spacing w:after="0" w:line="240" w:lineRule="auto"/>
              <w:ind w:left="151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DAAF" w14:textId="77777777" w:rsidR="00B723F0" w:rsidRPr="00B723F0" w:rsidRDefault="00B723F0" w:rsidP="00B723F0">
            <w:pPr>
              <w:spacing w:after="0" w:line="240" w:lineRule="auto"/>
              <w:ind w:left="146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146FD" w14:textId="77777777" w:rsidR="00B723F0" w:rsidRPr="00B723F0" w:rsidRDefault="00B723F0" w:rsidP="00B723F0">
            <w:pPr>
              <w:spacing w:after="0" w:line="240" w:lineRule="auto"/>
              <w:ind w:left="149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2277" w14:textId="77777777" w:rsidR="00B723F0" w:rsidRPr="00B723F0" w:rsidRDefault="00B723F0" w:rsidP="00B723F0">
            <w:pPr>
              <w:spacing w:after="0" w:line="240" w:lineRule="auto"/>
              <w:ind w:left="154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FFECF" w14:textId="77777777" w:rsidR="00B723F0" w:rsidRPr="00B723F0" w:rsidRDefault="00B723F0" w:rsidP="00B723F0">
            <w:pPr>
              <w:spacing w:after="0" w:line="240" w:lineRule="auto"/>
              <w:ind w:left="152" w:firstLine="0"/>
              <w:jc w:val="center"/>
            </w:pPr>
            <w:r w:rsidRPr="00B723F0">
              <w:rPr>
                <w:color w:val="000000"/>
                <w:sz w:val="16"/>
              </w:rPr>
              <w:t xml:space="preserve"> </w:t>
            </w:r>
          </w:p>
        </w:tc>
      </w:tr>
    </w:tbl>
    <w:p w14:paraId="7B2382AE" w14:textId="77777777" w:rsidR="00B723F0" w:rsidRPr="00B723F0" w:rsidRDefault="00B723F0" w:rsidP="00B723F0">
      <w:pPr>
        <w:spacing w:after="0" w:line="259" w:lineRule="auto"/>
        <w:ind w:left="0" w:firstLine="0"/>
      </w:pPr>
      <w:r w:rsidRPr="00B723F0">
        <w:rPr>
          <w:b/>
          <w:color w:val="000000"/>
        </w:rPr>
        <w:t xml:space="preserve"> </w:t>
      </w:r>
    </w:p>
    <w:p w14:paraId="1C593E0E" w14:textId="77777777" w:rsidR="00B723F0" w:rsidRPr="00B723F0" w:rsidRDefault="00B723F0" w:rsidP="00B723F0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 w:rsidRPr="00B723F0">
        <w:rPr>
          <w:b/>
        </w:rPr>
        <w:t xml:space="preserve">Вариант №1 </w:t>
      </w:r>
    </w:p>
    <w:p w14:paraId="77E000AA" w14:textId="49005AEF" w:rsidR="00DB1838" w:rsidRDefault="000122AB" w:rsidP="00B530FC">
      <w:pPr>
        <w:pStyle w:val="a9"/>
      </w:pPr>
      <w:r>
        <w:t xml:space="preserve">1. </w:t>
      </w:r>
      <w:r w:rsidR="00DB1838">
        <w:t>ВОСП - это</w:t>
      </w:r>
    </w:p>
    <w:p w14:paraId="6786667A" w14:textId="77777777" w:rsidR="00DB1838" w:rsidRDefault="00DB1838" w:rsidP="00B530FC">
      <w:pPr>
        <w:pStyle w:val="a9"/>
      </w:pPr>
      <w:r>
        <w:t>а) волоконно-оптическая система передачи</w:t>
      </w:r>
    </w:p>
    <w:p w14:paraId="2A1645BE" w14:textId="77777777" w:rsidR="00DB1838" w:rsidRDefault="00DB1838" w:rsidP="00B530FC">
      <w:pPr>
        <w:pStyle w:val="a9"/>
      </w:pPr>
      <w:r>
        <w:t>б) устройство, преобразующее один вид энергии в другой</w:t>
      </w:r>
    </w:p>
    <w:p w14:paraId="337E4152" w14:textId="77777777" w:rsidR="00DB1838" w:rsidRDefault="00DB1838" w:rsidP="00B530FC">
      <w:pPr>
        <w:pStyle w:val="a9"/>
      </w:pPr>
      <w:r>
        <w:t>в) система, увеличивающее мощность поступающего на вход сигнала</w:t>
      </w:r>
    </w:p>
    <w:p w14:paraId="0D9CC294" w14:textId="38EFB884" w:rsidR="00DB1838" w:rsidRDefault="00DB1838" w:rsidP="00B530FC">
      <w:pPr>
        <w:pStyle w:val="a9"/>
      </w:pPr>
      <w:r>
        <w:t>2.</w:t>
      </w:r>
      <w:r w:rsidR="00B530FC">
        <w:t xml:space="preserve"> </w:t>
      </w:r>
      <w:r>
        <w:t>Оптоволокно - это</w:t>
      </w:r>
    </w:p>
    <w:p w14:paraId="51E16ECC" w14:textId="77777777" w:rsidR="00DB1838" w:rsidRDefault="00DB1838" w:rsidP="00B530FC">
      <w:pPr>
        <w:pStyle w:val="a9"/>
      </w:pPr>
      <w:r>
        <w:t xml:space="preserve">а) система для приема выделенного диапазона частот </w:t>
      </w:r>
    </w:p>
    <w:p w14:paraId="50646971" w14:textId="77777777" w:rsidR="00DB1838" w:rsidRDefault="00DB1838" w:rsidP="00B530FC">
      <w:pPr>
        <w:pStyle w:val="a9"/>
      </w:pPr>
      <w:r>
        <w:t xml:space="preserve">б) для усиления мощности передаваемого сигнала </w:t>
      </w:r>
    </w:p>
    <w:p w14:paraId="372DEC04" w14:textId="77777777" w:rsidR="00DB1838" w:rsidRDefault="00DB1838" w:rsidP="00B530FC">
      <w:pPr>
        <w:pStyle w:val="a9"/>
      </w:pPr>
      <w:r>
        <w:t>в) диэлектрический волновод</w:t>
      </w:r>
    </w:p>
    <w:p w14:paraId="77C438BB" w14:textId="3CB8F53E" w:rsidR="00DB1838" w:rsidRDefault="00DB1838" w:rsidP="00B530FC">
      <w:pPr>
        <w:pStyle w:val="a9"/>
      </w:pPr>
      <w:r>
        <w:t>3.</w:t>
      </w:r>
      <w:r w:rsidR="00B530FC">
        <w:t xml:space="preserve"> </w:t>
      </w:r>
      <w:r>
        <w:t xml:space="preserve">Оптический диапазон диэлектрического волновода: </w:t>
      </w:r>
    </w:p>
    <w:p w14:paraId="3DC151A0" w14:textId="77777777" w:rsidR="00DB1838" w:rsidRDefault="00DB1838" w:rsidP="00B530FC">
      <w:pPr>
        <w:pStyle w:val="a9"/>
      </w:pPr>
      <w:r>
        <w:t>а) 0,3 - 3,4 КГц</w:t>
      </w:r>
    </w:p>
    <w:p w14:paraId="3C652BFC" w14:textId="77777777" w:rsidR="00DB1838" w:rsidRDefault="00DB1838" w:rsidP="00B530FC">
      <w:pPr>
        <w:pStyle w:val="a9"/>
      </w:pPr>
      <w:r>
        <w:t xml:space="preserve">б)200 - 1000 ГГц </w:t>
      </w:r>
    </w:p>
    <w:p w14:paraId="1055399E" w14:textId="77777777" w:rsidR="00DB1838" w:rsidRDefault="00DB1838" w:rsidP="00B530FC">
      <w:pPr>
        <w:pStyle w:val="a9"/>
      </w:pPr>
      <w:r>
        <w:t>в)100 - 1000 ТГц</w:t>
      </w:r>
    </w:p>
    <w:p w14:paraId="3090186C" w14:textId="01824775" w:rsidR="00DB1838" w:rsidRDefault="00DB1838" w:rsidP="00B530FC">
      <w:pPr>
        <w:pStyle w:val="a9"/>
      </w:pPr>
      <w:r>
        <w:t>4.</w:t>
      </w:r>
      <w:r w:rsidR="00B530FC">
        <w:t xml:space="preserve"> </w:t>
      </w:r>
      <w:r>
        <w:t>Оптоволокно бывает</w:t>
      </w:r>
    </w:p>
    <w:p w14:paraId="2305BFA7" w14:textId="77777777" w:rsidR="00DB1838" w:rsidRDefault="00DB1838" w:rsidP="00B530FC">
      <w:pPr>
        <w:pStyle w:val="a9"/>
      </w:pPr>
      <w:r>
        <w:t>а) прямоугольное и круглые</w:t>
      </w:r>
    </w:p>
    <w:p w14:paraId="2E962A08" w14:textId="77777777" w:rsidR="00DB1838" w:rsidRDefault="00DB1838" w:rsidP="00B530FC">
      <w:pPr>
        <w:pStyle w:val="a9"/>
      </w:pPr>
      <w:r>
        <w:t xml:space="preserve">б) одномодовое и многомодовое </w:t>
      </w:r>
    </w:p>
    <w:p w14:paraId="51D74FDE" w14:textId="77777777" w:rsidR="00DB1838" w:rsidRDefault="00DB1838" w:rsidP="00B530FC">
      <w:pPr>
        <w:pStyle w:val="a9"/>
      </w:pPr>
      <w:r>
        <w:t>в) постоянное и переменное</w:t>
      </w:r>
    </w:p>
    <w:p w14:paraId="4C1FE51E" w14:textId="711E1D6B" w:rsidR="00DB1838" w:rsidRDefault="00DB1838" w:rsidP="00B530FC">
      <w:pPr>
        <w:pStyle w:val="a9"/>
      </w:pPr>
      <w:r>
        <w:lastRenderedPageBreak/>
        <w:t>5.</w:t>
      </w:r>
      <w:r w:rsidR="00B530FC">
        <w:t xml:space="preserve"> </w:t>
      </w:r>
      <w:r>
        <w:t xml:space="preserve">Развитие современной волоконной технологии началось в </w:t>
      </w:r>
    </w:p>
    <w:p w14:paraId="7EA59832" w14:textId="77777777" w:rsidR="00DB1838" w:rsidRDefault="00DB1838" w:rsidP="00B530FC">
      <w:pPr>
        <w:pStyle w:val="a9"/>
      </w:pPr>
      <w:r>
        <w:t>а) 1950 г.</w:t>
      </w:r>
    </w:p>
    <w:p w14:paraId="31CCB060" w14:textId="77777777" w:rsidR="00DB1838" w:rsidRDefault="00DB1838" w:rsidP="00B530FC">
      <w:pPr>
        <w:pStyle w:val="a9"/>
      </w:pPr>
      <w:r>
        <w:t>б) 1901 г.</w:t>
      </w:r>
    </w:p>
    <w:p w14:paraId="1497103F" w14:textId="77777777" w:rsidR="00DB1838" w:rsidRDefault="00DB1838" w:rsidP="00B530FC">
      <w:pPr>
        <w:pStyle w:val="a9"/>
      </w:pPr>
      <w:r>
        <w:t>в) 1876 г.</w:t>
      </w:r>
    </w:p>
    <w:p w14:paraId="0256EB4D" w14:textId="4C998657" w:rsidR="00DB1838" w:rsidRDefault="00DB1838" w:rsidP="00B530FC">
      <w:pPr>
        <w:pStyle w:val="a9"/>
      </w:pPr>
      <w:r>
        <w:t>6.</w:t>
      </w:r>
      <w:r w:rsidR="00B530FC">
        <w:t xml:space="preserve"> </w:t>
      </w:r>
      <w:r>
        <w:t xml:space="preserve">Возможность передавать свет на большие расстояния открыл </w:t>
      </w:r>
    </w:p>
    <w:p w14:paraId="5B8D951B" w14:textId="77777777" w:rsidR="00DB1838" w:rsidRDefault="00DB1838" w:rsidP="00B530FC">
      <w:pPr>
        <w:pStyle w:val="a9"/>
      </w:pPr>
      <w:r>
        <w:t>а) Александр Белл</w:t>
      </w:r>
    </w:p>
    <w:p w14:paraId="619E0620" w14:textId="77777777" w:rsidR="00DB1838" w:rsidRDefault="00DB1838" w:rsidP="00B530FC">
      <w:pPr>
        <w:pStyle w:val="a9"/>
      </w:pPr>
      <w:r>
        <w:t xml:space="preserve">б) Чарль Као </w:t>
      </w:r>
    </w:p>
    <w:p w14:paraId="065DD7E3" w14:textId="77777777" w:rsidR="00DB1838" w:rsidRDefault="00DB1838" w:rsidP="00B530FC">
      <w:pPr>
        <w:pStyle w:val="a9"/>
      </w:pPr>
      <w:r>
        <w:t>в) Кирхгоф</w:t>
      </w:r>
    </w:p>
    <w:p w14:paraId="592FE645" w14:textId="32B05903" w:rsidR="00DB1838" w:rsidRDefault="00DB1838" w:rsidP="00B530FC">
      <w:pPr>
        <w:pStyle w:val="a9"/>
      </w:pPr>
      <w:r>
        <w:t>7.</w:t>
      </w:r>
      <w:r w:rsidR="00B530FC">
        <w:t xml:space="preserve"> </w:t>
      </w:r>
      <w:r>
        <w:t xml:space="preserve">Первое сверхчистое волокно было изобретено: в </w:t>
      </w:r>
    </w:p>
    <w:p w14:paraId="1DA1D7DC" w14:textId="77777777" w:rsidR="00DB1838" w:rsidRDefault="00DB1838" w:rsidP="00B530FC">
      <w:pPr>
        <w:pStyle w:val="a9"/>
      </w:pPr>
      <w:r>
        <w:t>а) 1957 г.</w:t>
      </w:r>
    </w:p>
    <w:p w14:paraId="64E2D0E3" w14:textId="77777777" w:rsidR="00DB1838" w:rsidRDefault="00DB1838" w:rsidP="00B530FC">
      <w:pPr>
        <w:pStyle w:val="a9"/>
      </w:pPr>
      <w:r>
        <w:t xml:space="preserve">б) 1964 г. </w:t>
      </w:r>
    </w:p>
    <w:p w14:paraId="6C74769E" w14:textId="77777777" w:rsidR="00DB1838" w:rsidRDefault="00DB1838" w:rsidP="00B530FC">
      <w:pPr>
        <w:pStyle w:val="a9"/>
      </w:pPr>
      <w:r>
        <w:t>в) 1970 г.</w:t>
      </w:r>
    </w:p>
    <w:p w14:paraId="4AF789A7" w14:textId="1DCE9A81" w:rsidR="00DB1838" w:rsidRDefault="00DB1838" w:rsidP="00B530FC">
      <w:pPr>
        <w:pStyle w:val="a9"/>
      </w:pPr>
      <w:r>
        <w:t>8.</w:t>
      </w:r>
      <w:r w:rsidR="00B530FC">
        <w:t xml:space="preserve"> </w:t>
      </w:r>
      <w:r>
        <w:t>Оптоволокно состоит из:</w:t>
      </w:r>
    </w:p>
    <w:p w14:paraId="1568A80F" w14:textId="77777777" w:rsidR="00DB1838" w:rsidRDefault="00DB1838" w:rsidP="00B530FC">
      <w:pPr>
        <w:pStyle w:val="a9"/>
      </w:pPr>
      <w:r>
        <w:t>а) сердцевины и двух зеркальных оболочек</w:t>
      </w:r>
    </w:p>
    <w:p w14:paraId="6B03F980" w14:textId="77777777" w:rsidR="00DB1838" w:rsidRDefault="00DB1838" w:rsidP="00B530FC">
      <w:pPr>
        <w:pStyle w:val="a9"/>
      </w:pPr>
      <w:r>
        <w:t xml:space="preserve">б) сердцевины, зеркальной и защитной оболочки </w:t>
      </w:r>
    </w:p>
    <w:p w14:paraId="12878A3B" w14:textId="77777777" w:rsidR="00DB1838" w:rsidRDefault="00DB1838" w:rsidP="00B530FC">
      <w:pPr>
        <w:pStyle w:val="a9"/>
      </w:pPr>
      <w:r>
        <w:t>в) сердцевины и двух защитных оболочек</w:t>
      </w:r>
    </w:p>
    <w:p w14:paraId="74CEAE1B" w14:textId="2E642DAC" w:rsidR="00DB1838" w:rsidRDefault="00DB1838" w:rsidP="00B530FC">
      <w:pPr>
        <w:pStyle w:val="a9"/>
      </w:pPr>
      <w:r>
        <w:t>9.</w:t>
      </w:r>
      <w:r w:rsidR="00B530FC">
        <w:t xml:space="preserve"> </w:t>
      </w:r>
      <w:r>
        <w:t xml:space="preserve">Оптические свойства среды характеризуются </w:t>
      </w:r>
    </w:p>
    <w:p w14:paraId="37FA363F" w14:textId="77777777" w:rsidR="00DB1838" w:rsidRDefault="00DB1838" w:rsidP="00B530FC">
      <w:pPr>
        <w:pStyle w:val="a9"/>
      </w:pPr>
      <w:r>
        <w:t>а) углом преломления</w:t>
      </w:r>
    </w:p>
    <w:p w14:paraId="14FFF338" w14:textId="77777777" w:rsidR="00DB1838" w:rsidRDefault="00DB1838" w:rsidP="00B530FC">
      <w:pPr>
        <w:pStyle w:val="a9"/>
      </w:pPr>
      <w:r>
        <w:t>б) углом отражения</w:t>
      </w:r>
    </w:p>
    <w:p w14:paraId="3A226723" w14:textId="77777777" w:rsidR="00DB1838" w:rsidRDefault="00DB1838" w:rsidP="00B530FC">
      <w:pPr>
        <w:pStyle w:val="a9"/>
      </w:pPr>
      <w:r>
        <w:t>в) показателем преломления)</w:t>
      </w:r>
    </w:p>
    <w:p w14:paraId="54DB819B" w14:textId="0E8A5B2C" w:rsidR="00DB1838" w:rsidRDefault="00DB1838" w:rsidP="00B530FC">
      <w:pPr>
        <w:pStyle w:val="a9"/>
      </w:pPr>
      <w:r>
        <w:t>10.</w:t>
      </w:r>
      <w:r w:rsidR="00B530FC">
        <w:t xml:space="preserve"> </w:t>
      </w:r>
      <w:r>
        <w:t xml:space="preserve">Оптический кабель по назначению бывает: </w:t>
      </w:r>
    </w:p>
    <w:p w14:paraId="0407F3A0" w14:textId="77777777" w:rsidR="00DB1838" w:rsidRDefault="00DB1838" w:rsidP="00B530FC">
      <w:pPr>
        <w:pStyle w:val="a9"/>
      </w:pPr>
      <w:r>
        <w:t xml:space="preserve">а) магистральный, зоновый и местный </w:t>
      </w:r>
    </w:p>
    <w:p w14:paraId="4019EC36" w14:textId="77777777" w:rsidR="00DB1838" w:rsidRDefault="00DB1838" w:rsidP="00B530FC">
      <w:pPr>
        <w:pStyle w:val="a9"/>
      </w:pPr>
      <w:r>
        <w:t xml:space="preserve">б) магистральный, зоновый и городской </w:t>
      </w:r>
    </w:p>
    <w:p w14:paraId="3D87981A" w14:textId="77777777" w:rsidR="00DB1838" w:rsidRDefault="00DB1838" w:rsidP="00B530FC">
      <w:pPr>
        <w:pStyle w:val="a9"/>
      </w:pPr>
      <w:r>
        <w:t>в) магистральный, дорожный и местный</w:t>
      </w:r>
    </w:p>
    <w:p w14:paraId="15E2F809" w14:textId="77777777" w:rsidR="00DB1838" w:rsidRDefault="00DB1838" w:rsidP="00B530FC">
      <w:pPr>
        <w:pStyle w:val="a9"/>
      </w:pPr>
    </w:p>
    <w:p w14:paraId="3F523BE6" w14:textId="21AFF9CD" w:rsidR="00DB1838" w:rsidRDefault="00DB1838" w:rsidP="00B530FC">
      <w:pPr>
        <w:pStyle w:val="a9"/>
      </w:pPr>
      <w:r>
        <w:t>11.</w:t>
      </w:r>
      <w:r w:rsidR="00B530FC">
        <w:t xml:space="preserve"> </w:t>
      </w:r>
      <w:r>
        <w:t>Радиопередатчик - это:</w:t>
      </w:r>
    </w:p>
    <w:p w14:paraId="50D0BD19" w14:textId="77777777" w:rsidR="00DB1838" w:rsidRDefault="00DB1838" w:rsidP="00B530FC">
      <w:pPr>
        <w:pStyle w:val="a9"/>
      </w:pPr>
      <w:r>
        <w:t>а) устройство, в котором происходят процессы генерации и управления током ра-диочастоты;</w:t>
      </w:r>
    </w:p>
    <w:p w14:paraId="72F33A0D" w14:textId="77777777" w:rsidR="00DB1838" w:rsidRDefault="00DB1838" w:rsidP="00B530FC">
      <w:pPr>
        <w:pStyle w:val="a9"/>
      </w:pPr>
      <w:r>
        <w:t>б) устройство, преобразующее один вид энергии в другой;</w:t>
      </w:r>
    </w:p>
    <w:p w14:paraId="7806F9FB" w14:textId="77777777" w:rsidR="00DB1838" w:rsidRDefault="00DB1838" w:rsidP="00B530FC">
      <w:pPr>
        <w:pStyle w:val="a9"/>
      </w:pPr>
      <w:r>
        <w:t>в) устройство, увеличивающее мощность поступающего на вход сигнала.</w:t>
      </w:r>
    </w:p>
    <w:p w14:paraId="3EB11CBA" w14:textId="3A118805" w:rsidR="00DB1838" w:rsidRDefault="00DB1838" w:rsidP="00B530FC">
      <w:pPr>
        <w:pStyle w:val="a9"/>
      </w:pPr>
      <w:r>
        <w:t>12.</w:t>
      </w:r>
      <w:r w:rsidR="00B530FC">
        <w:t xml:space="preserve"> </w:t>
      </w:r>
      <w:r>
        <w:t>Передающая антенна предназначена:</w:t>
      </w:r>
    </w:p>
    <w:p w14:paraId="2BA7DFDE" w14:textId="77777777" w:rsidR="00DB1838" w:rsidRDefault="00DB1838" w:rsidP="00B530FC">
      <w:pPr>
        <w:pStyle w:val="a9"/>
      </w:pPr>
      <w:r>
        <w:t>а) для приема выделенного диапазона частот;</w:t>
      </w:r>
    </w:p>
    <w:p w14:paraId="62440862" w14:textId="77777777" w:rsidR="00DB1838" w:rsidRDefault="00DB1838" w:rsidP="00B530FC">
      <w:pPr>
        <w:pStyle w:val="a9"/>
      </w:pPr>
      <w:r>
        <w:t>б) для усиления мощности передаваемого сигнала;</w:t>
      </w:r>
    </w:p>
    <w:p w14:paraId="67029567" w14:textId="77777777" w:rsidR="00DB1838" w:rsidRDefault="00DB1838" w:rsidP="00B530FC">
      <w:pPr>
        <w:pStyle w:val="a9"/>
      </w:pPr>
      <w:r>
        <w:t>в) для излучения электромагнитной энергии в пространство.</w:t>
      </w:r>
    </w:p>
    <w:p w14:paraId="692A8FA5" w14:textId="137E9EC2" w:rsidR="00DB1838" w:rsidRDefault="00DB1838" w:rsidP="00B530FC">
      <w:pPr>
        <w:pStyle w:val="a9"/>
      </w:pPr>
      <w:r>
        <w:t>13.</w:t>
      </w:r>
      <w:r w:rsidR="00B530FC">
        <w:t xml:space="preserve"> </w:t>
      </w:r>
      <w:r>
        <w:t>К параметрам радиопередатчика относятся :</w:t>
      </w:r>
    </w:p>
    <w:p w14:paraId="20D5971E" w14:textId="77777777" w:rsidR="00DB1838" w:rsidRDefault="00DB1838" w:rsidP="00B530FC">
      <w:pPr>
        <w:pStyle w:val="a9"/>
      </w:pPr>
      <w:r>
        <w:t>а) уровень сигнала, амплитуда, частота, высота антенны;</w:t>
      </w:r>
    </w:p>
    <w:p w14:paraId="3D131C23" w14:textId="77777777" w:rsidR="00DB1838" w:rsidRDefault="00DB1838" w:rsidP="00B530FC">
      <w:pPr>
        <w:pStyle w:val="a9"/>
      </w:pPr>
      <w:r>
        <w:t>б) мощность генератора, кпд антенны, коэффициент усиления;</w:t>
      </w:r>
    </w:p>
    <w:p w14:paraId="212B3412" w14:textId="77777777" w:rsidR="00DB1838" w:rsidRDefault="00DB1838" w:rsidP="00B530FC">
      <w:pPr>
        <w:pStyle w:val="a9"/>
      </w:pPr>
      <w:r>
        <w:t>в) выходная мощность, диапазон частот, число каналов, разнос частот между кана-лами, девиация частоты.</w:t>
      </w:r>
    </w:p>
    <w:p w14:paraId="117969B6" w14:textId="0B49F176" w:rsidR="00DB1838" w:rsidRDefault="00DB1838" w:rsidP="00B530FC">
      <w:pPr>
        <w:pStyle w:val="a9"/>
      </w:pPr>
      <w:r>
        <w:t>14.</w:t>
      </w:r>
      <w:r w:rsidR="00B530FC">
        <w:t xml:space="preserve"> </w:t>
      </w:r>
      <w:r>
        <w:t xml:space="preserve">По назначению радиостанции на ж д. транспорте бывают: </w:t>
      </w:r>
    </w:p>
    <w:p w14:paraId="79D9366B" w14:textId="77777777" w:rsidR="00DB1838" w:rsidRDefault="00DB1838" w:rsidP="00B530FC">
      <w:pPr>
        <w:pStyle w:val="a9"/>
      </w:pPr>
      <w:r>
        <w:t>а) прямоугольные, треугольные, круглые;</w:t>
      </w:r>
    </w:p>
    <w:p w14:paraId="1D0995C4" w14:textId="77777777" w:rsidR="00DB1838" w:rsidRDefault="00DB1838" w:rsidP="00B530FC">
      <w:pPr>
        <w:pStyle w:val="a9"/>
      </w:pPr>
      <w:r>
        <w:t xml:space="preserve">б) стационарные, локомотивные, носимые; </w:t>
      </w:r>
    </w:p>
    <w:p w14:paraId="13C35374" w14:textId="77777777" w:rsidR="00DB1838" w:rsidRDefault="00DB1838" w:rsidP="00B530FC">
      <w:pPr>
        <w:pStyle w:val="a9"/>
      </w:pPr>
      <w:r>
        <w:t>в) постоянного тока, переменного тока,</w:t>
      </w:r>
    </w:p>
    <w:p w14:paraId="4765350C" w14:textId="3ACEF606" w:rsidR="00DB1838" w:rsidRDefault="00DB1838" w:rsidP="00B530FC">
      <w:pPr>
        <w:pStyle w:val="a9"/>
      </w:pPr>
      <w:r>
        <w:t>15.</w:t>
      </w:r>
      <w:r w:rsidR="00B530FC">
        <w:t xml:space="preserve"> </w:t>
      </w:r>
      <w:r>
        <w:t xml:space="preserve">Антенны железнодорожной связи работают в диапазоне: </w:t>
      </w:r>
    </w:p>
    <w:p w14:paraId="10B0F823" w14:textId="77777777" w:rsidR="00DB1838" w:rsidRDefault="00DB1838" w:rsidP="00B530FC">
      <w:pPr>
        <w:pStyle w:val="a9"/>
      </w:pPr>
      <w:r>
        <w:t>а) КВ и УКВ;</w:t>
      </w:r>
    </w:p>
    <w:p w14:paraId="702C03F8" w14:textId="77777777" w:rsidR="00DB1838" w:rsidRDefault="00DB1838" w:rsidP="00B530FC">
      <w:pPr>
        <w:pStyle w:val="a9"/>
      </w:pPr>
      <w:r>
        <w:t xml:space="preserve">б) ДВ и СВ; </w:t>
      </w:r>
    </w:p>
    <w:p w14:paraId="63A13634" w14:textId="77777777" w:rsidR="00DB1838" w:rsidRDefault="00DB1838" w:rsidP="00B530FC">
      <w:pPr>
        <w:pStyle w:val="a9"/>
      </w:pPr>
      <w:r>
        <w:t>в) НЧ и СВЧ.</w:t>
      </w:r>
    </w:p>
    <w:p w14:paraId="3AA9657F" w14:textId="3FAD76FF" w:rsidR="00DB1838" w:rsidRDefault="00DB1838" w:rsidP="00B530FC">
      <w:pPr>
        <w:pStyle w:val="a9"/>
      </w:pPr>
      <w:r>
        <w:t>16.</w:t>
      </w:r>
      <w:r w:rsidR="00B530FC">
        <w:t xml:space="preserve"> </w:t>
      </w:r>
      <w:r>
        <w:t>Радиоприемник - это устройство:</w:t>
      </w:r>
    </w:p>
    <w:p w14:paraId="0FA7959A" w14:textId="77777777" w:rsidR="00DB1838" w:rsidRDefault="00DB1838" w:rsidP="00B530FC">
      <w:pPr>
        <w:pStyle w:val="a9"/>
      </w:pPr>
      <w:r>
        <w:t>а) предназначенное для модуляции радиосигналов,</w:t>
      </w:r>
    </w:p>
    <w:p w14:paraId="2B22EDF8" w14:textId="77777777" w:rsidR="00DB1838" w:rsidRDefault="00DB1838" w:rsidP="00B530FC">
      <w:pPr>
        <w:pStyle w:val="a9"/>
      </w:pPr>
      <w:r>
        <w:t>б) предназначенное для усиления принятых колебаний и выделения переданных сигналов</w:t>
      </w:r>
    </w:p>
    <w:p w14:paraId="760FFF55" w14:textId="77777777" w:rsidR="00DB1838" w:rsidRDefault="00DB1838" w:rsidP="00B530FC">
      <w:pPr>
        <w:pStyle w:val="a9"/>
      </w:pPr>
      <w:r>
        <w:t>в) предназначенное для стабилизации частоты гетеродина.</w:t>
      </w:r>
    </w:p>
    <w:p w14:paraId="5EC36194" w14:textId="0D52D099" w:rsidR="00DB1838" w:rsidRDefault="00DB1838" w:rsidP="00B530FC">
      <w:pPr>
        <w:pStyle w:val="a9"/>
      </w:pPr>
      <w:r>
        <w:t>17.</w:t>
      </w:r>
      <w:r w:rsidR="00B530FC">
        <w:t xml:space="preserve"> </w:t>
      </w:r>
      <w:r>
        <w:t>Приемная антенна предназначена:</w:t>
      </w:r>
    </w:p>
    <w:p w14:paraId="088354CB" w14:textId="77777777" w:rsidR="00DB1838" w:rsidRDefault="00DB1838" w:rsidP="00B530FC">
      <w:pPr>
        <w:pStyle w:val="a9"/>
      </w:pPr>
      <w:r>
        <w:lastRenderedPageBreak/>
        <w:t xml:space="preserve">а) для усиления и передачи радиосигнала в эфир; </w:t>
      </w:r>
    </w:p>
    <w:p w14:paraId="3158A40C" w14:textId="77777777" w:rsidR="00DB1838" w:rsidRDefault="00DB1838" w:rsidP="00B530FC">
      <w:pPr>
        <w:pStyle w:val="a9"/>
      </w:pPr>
      <w:r>
        <w:t>б) для подавления боковой полосы;</w:t>
      </w:r>
    </w:p>
    <w:p w14:paraId="309A31F5" w14:textId="77777777" w:rsidR="00DB1838" w:rsidRDefault="00DB1838" w:rsidP="00B530FC">
      <w:pPr>
        <w:pStyle w:val="a9"/>
      </w:pPr>
      <w:r>
        <w:t>в) для приема радиочастот определенного диапазона.</w:t>
      </w:r>
    </w:p>
    <w:p w14:paraId="267B566D" w14:textId="05B94150" w:rsidR="00DB1838" w:rsidRDefault="00B530FC" w:rsidP="00B530FC">
      <w:pPr>
        <w:pStyle w:val="a9"/>
      </w:pPr>
      <w:r>
        <w:t xml:space="preserve">18. </w:t>
      </w:r>
      <w:r w:rsidR="00DB1838">
        <w:t>Существуют радиоприемники:</w:t>
      </w:r>
    </w:p>
    <w:p w14:paraId="64AF65F1" w14:textId="77777777" w:rsidR="00DB1838" w:rsidRDefault="00DB1838" w:rsidP="00B530FC">
      <w:pPr>
        <w:pStyle w:val="a9"/>
      </w:pPr>
      <w:r>
        <w:t>а) постоянного и переменного усиления;</w:t>
      </w:r>
    </w:p>
    <w:p w14:paraId="37E6C04B" w14:textId="77777777" w:rsidR="00DB1838" w:rsidRDefault="00DB1838" w:rsidP="00B530FC">
      <w:pPr>
        <w:pStyle w:val="a9"/>
      </w:pPr>
      <w:r>
        <w:t xml:space="preserve">б) прямого усиления и супергетеродинного типа; </w:t>
      </w:r>
    </w:p>
    <w:p w14:paraId="2A6BCCBF" w14:textId="77777777" w:rsidR="00DB1838" w:rsidRDefault="00DB1838" w:rsidP="00B530FC">
      <w:pPr>
        <w:pStyle w:val="a9"/>
      </w:pPr>
      <w:r>
        <w:t>в) многокаскадные и малокаскадные.</w:t>
      </w:r>
    </w:p>
    <w:p w14:paraId="049A8A84" w14:textId="47F8EDF5" w:rsidR="00DB1838" w:rsidRDefault="00DB1838" w:rsidP="00B530FC">
      <w:pPr>
        <w:pStyle w:val="a9"/>
      </w:pPr>
      <w:r>
        <w:t>19.</w:t>
      </w:r>
      <w:r w:rsidR="00B530FC">
        <w:t xml:space="preserve"> </w:t>
      </w:r>
      <w:r>
        <w:t xml:space="preserve">Методы стабилизации частоты автогенератора: </w:t>
      </w:r>
    </w:p>
    <w:p w14:paraId="37C0963D" w14:textId="77777777" w:rsidR="00DB1838" w:rsidRDefault="00DB1838" w:rsidP="00B530FC">
      <w:pPr>
        <w:pStyle w:val="a9"/>
      </w:pPr>
      <w:r>
        <w:t>а) аналоговая, цифровая;</w:t>
      </w:r>
    </w:p>
    <w:p w14:paraId="7250630C" w14:textId="77777777" w:rsidR="00DB1838" w:rsidRDefault="00DB1838" w:rsidP="00B530FC">
      <w:pPr>
        <w:pStyle w:val="a9"/>
      </w:pPr>
      <w:r>
        <w:t>б) постоянная и переменная</w:t>
      </w:r>
    </w:p>
    <w:p w14:paraId="10F4A8BE" w14:textId="77777777" w:rsidR="00DB1838" w:rsidRDefault="00DB1838" w:rsidP="00B530FC">
      <w:pPr>
        <w:pStyle w:val="a9"/>
      </w:pPr>
      <w:r>
        <w:t>в) параметрическая и кварцевая.</w:t>
      </w:r>
    </w:p>
    <w:p w14:paraId="14FA2B5C" w14:textId="5994631E" w:rsidR="00DB1838" w:rsidRDefault="00DB1838" w:rsidP="00B530FC">
      <w:pPr>
        <w:pStyle w:val="a9"/>
      </w:pPr>
      <w:r>
        <w:t>20.</w:t>
      </w:r>
      <w:r w:rsidR="00B530FC">
        <w:t xml:space="preserve"> </w:t>
      </w:r>
      <w:r>
        <w:t>Работа автогенератора основана на:</w:t>
      </w:r>
    </w:p>
    <w:p w14:paraId="5C5E33F3" w14:textId="77777777" w:rsidR="00DB1838" w:rsidRDefault="00DB1838" w:rsidP="00B530FC">
      <w:pPr>
        <w:pStyle w:val="a9"/>
      </w:pPr>
      <w:r>
        <w:t>а) применении модуляции сигналов;</w:t>
      </w:r>
    </w:p>
    <w:p w14:paraId="24FBCEB7" w14:textId="77777777" w:rsidR="00DB1838" w:rsidRDefault="00DB1838" w:rsidP="00B530FC">
      <w:pPr>
        <w:pStyle w:val="a9"/>
      </w:pPr>
      <w:r>
        <w:t xml:space="preserve">б) поддержании незатухающих колебаний в колебательной системе. </w:t>
      </w:r>
    </w:p>
    <w:p w14:paraId="53BD1A9E" w14:textId="6B36095C" w:rsidR="00C27A7E" w:rsidRDefault="00DB1838" w:rsidP="00B530FC">
      <w:pPr>
        <w:pStyle w:val="a9"/>
      </w:pPr>
      <w:r>
        <w:t>в) различных способов включения источника питания</w:t>
      </w:r>
    </w:p>
    <w:p w14:paraId="18B30C6C" w14:textId="77777777" w:rsidR="00C27A7E" w:rsidRDefault="00C27A7E" w:rsidP="00C27A7E">
      <w:pPr>
        <w:spacing w:before="1"/>
        <w:ind w:left="993"/>
      </w:pPr>
      <w:r>
        <w:rPr>
          <w:b/>
        </w:rPr>
        <w:t>Контролируемые</w:t>
      </w:r>
      <w:r>
        <w:rPr>
          <w:b/>
          <w:spacing w:val="-6"/>
        </w:rPr>
        <w:t xml:space="preserve"> </w:t>
      </w:r>
      <w:r>
        <w:rPr>
          <w:b/>
        </w:rPr>
        <w:t>компетенции:</w:t>
      </w:r>
      <w:r>
        <w:rPr>
          <w:b/>
          <w:spacing w:val="-1"/>
        </w:rPr>
        <w:t xml:space="preserve"> </w:t>
      </w:r>
      <w:r>
        <w:t>ОК1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5"/>
        </w:rPr>
        <w:t>ОК9</w:t>
      </w:r>
    </w:p>
    <w:p w14:paraId="16EDB21E" w14:textId="28C18A00" w:rsidR="00C27A7E" w:rsidRDefault="00C27A7E" w:rsidP="00B37CBD">
      <w:pPr>
        <w:spacing w:before="62"/>
        <w:ind w:left="712" w:right="1"/>
        <w:jc w:val="center"/>
        <w:rPr>
          <w:b/>
          <w:i/>
          <w:color w:val="000000"/>
        </w:rPr>
      </w:pPr>
    </w:p>
    <w:p w14:paraId="121CA093" w14:textId="61391024" w:rsidR="00041900" w:rsidRPr="00041900" w:rsidRDefault="00041900" w:rsidP="00041900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ind w:left="0"/>
        <w:rPr>
          <w:color w:val="0F1115"/>
        </w:rPr>
      </w:pPr>
      <w:r w:rsidRPr="00041900">
        <w:rPr>
          <w:color w:val="0F1115"/>
        </w:rPr>
        <w:t>ВОС - это</w:t>
      </w:r>
      <w:r w:rsidRPr="00041900">
        <w:rPr>
          <w:color w:val="0F1115"/>
        </w:rPr>
        <w:br/>
        <w:t>а) устройство, преобразующее один вид энергии в другой</w:t>
      </w:r>
      <w:r w:rsidRPr="00041900">
        <w:rPr>
          <w:color w:val="0F1115"/>
        </w:rPr>
        <w:br/>
        <w:t>б) волоконно-оптическая система передачи</w:t>
      </w:r>
      <w:r w:rsidRPr="00041900">
        <w:rPr>
          <w:color w:val="0F1115"/>
        </w:rPr>
        <w:br/>
        <w:t>в) система, увеличивающее мощность поступающего на вход сигнала</w:t>
      </w:r>
    </w:p>
    <w:p w14:paraId="6F48EF42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Оптоволокно - это</w:t>
      </w:r>
      <w:r w:rsidRPr="00041900">
        <w:rPr>
          <w:color w:val="0F1115"/>
          <w:kern w:val="0"/>
          <w14:ligatures w14:val="none"/>
        </w:rPr>
        <w:br/>
        <w:t>а) для усиления мощности передаваемого сигнала</w:t>
      </w:r>
      <w:r w:rsidRPr="00041900">
        <w:rPr>
          <w:color w:val="0F1115"/>
          <w:kern w:val="0"/>
          <w14:ligatures w14:val="none"/>
        </w:rPr>
        <w:br/>
        <w:t>б) система для приема выделенного диапазона частот</w:t>
      </w:r>
      <w:r w:rsidRPr="00041900">
        <w:rPr>
          <w:color w:val="0F1115"/>
          <w:kern w:val="0"/>
          <w14:ligatures w14:val="none"/>
        </w:rPr>
        <w:br/>
        <w:t>в) диэлектрический волновод</w:t>
      </w:r>
    </w:p>
    <w:p w14:paraId="5C0F983B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Оптический диапазон диэлектрического волновода:</w:t>
      </w:r>
      <w:r w:rsidRPr="00041900">
        <w:rPr>
          <w:color w:val="0F1115"/>
          <w:kern w:val="0"/>
          <w14:ligatures w14:val="none"/>
        </w:rPr>
        <w:br/>
        <w:t>а) 200 - 1000 ГГц</w:t>
      </w:r>
      <w:r w:rsidRPr="00041900">
        <w:rPr>
          <w:color w:val="0F1115"/>
          <w:kern w:val="0"/>
          <w14:ligatures w14:val="none"/>
        </w:rPr>
        <w:br/>
        <w:t>б) 0,3 - 3,4 КГц</w:t>
      </w:r>
      <w:r w:rsidRPr="00041900">
        <w:rPr>
          <w:color w:val="0F1115"/>
          <w:kern w:val="0"/>
          <w14:ligatures w14:val="none"/>
        </w:rPr>
        <w:br/>
        <w:t>в) 100 - 1000 ТГц</w:t>
      </w:r>
    </w:p>
    <w:p w14:paraId="5D5006F1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Оптоволокно бывает</w:t>
      </w:r>
      <w:r w:rsidRPr="00041900">
        <w:rPr>
          <w:color w:val="0F1115"/>
          <w:kern w:val="0"/>
          <w14:ligatures w14:val="none"/>
        </w:rPr>
        <w:br/>
        <w:t>а) одномодовое и многомодовое</w:t>
      </w:r>
      <w:r w:rsidRPr="00041900">
        <w:rPr>
          <w:color w:val="0F1115"/>
          <w:kern w:val="0"/>
          <w14:ligatures w14:val="none"/>
        </w:rPr>
        <w:br/>
        <w:t>б) прямоугольное и круглые</w:t>
      </w:r>
      <w:r w:rsidRPr="00041900">
        <w:rPr>
          <w:color w:val="0F1115"/>
          <w:kern w:val="0"/>
          <w14:ligatures w14:val="none"/>
        </w:rPr>
        <w:br/>
        <w:t>в) постоянное и переменное</w:t>
      </w:r>
    </w:p>
    <w:p w14:paraId="622740E3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Развитие современной волоконной технологии началось в</w:t>
      </w:r>
      <w:r w:rsidRPr="00041900">
        <w:rPr>
          <w:color w:val="0F1115"/>
          <w:kern w:val="0"/>
          <w14:ligatures w14:val="none"/>
        </w:rPr>
        <w:br/>
        <w:t>а) 1901 г.</w:t>
      </w:r>
      <w:r w:rsidRPr="00041900">
        <w:rPr>
          <w:color w:val="0F1115"/>
          <w:kern w:val="0"/>
          <w14:ligatures w14:val="none"/>
        </w:rPr>
        <w:br/>
        <w:t>б) 1950 г.</w:t>
      </w:r>
      <w:r w:rsidRPr="00041900">
        <w:rPr>
          <w:color w:val="0F1115"/>
          <w:kern w:val="0"/>
          <w14:ligatures w14:val="none"/>
        </w:rPr>
        <w:br/>
        <w:t>в) 1876 г.</w:t>
      </w:r>
    </w:p>
    <w:p w14:paraId="16F12F8A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Возможность передавать свет на большие расстояния открыл</w:t>
      </w:r>
      <w:r w:rsidRPr="00041900">
        <w:rPr>
          <w:color w:val="0F1115"/>
          <w:kern w:val="0"/>
          <w14:ligatures w14:val="none"/>
        </w:rPr>
        <w:br/>
        <w:t>а) Чарльз Као</w:t>
      </w:r>
      <w:r w:rsidRPr="00041900">
        <w:rPr>
          <w:color w:val="0F1115"/>
          <w:kern w:val="0"/>
          <w14:ligatures w14:val="none"/>
        </w:rPr>
        <w:br/>
        <w:t>б) Александр Белл</w:t>
      </w:r>
      <w:r w:rsidRPr="00041900">
        <w:rPr>
          <w:color w:val="0F1115"/>
          <w:kern w:val="0"/>
          <w14:ligatures w14:val="none"/>
        </w:rPr>
        <w:br/>
        <w:t>в) Кирхгоф</w:t>
      </w:r>
    </w:p>
    <w:p w14:paraId="3DB98A43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Первое сверхчистое волокно было изобретено: в</w:t>
      </w:r>
      <w:r w:rsidRPr="00041900">
        <w:rPr>
          <w:color w:val="0F1115"/>
          <w:kern w:val="0"/>
          <w14:ligatures w14:val="none"/>
        </w:rPr>
        <w:br/>
        <w:t>а) 1964 г.</w:t>
      </w:r>
      <w:r w:rsidRPr="00041900">
        <w:rPr>
          <w:color w:val="0F1115"/>
          <w:kern w:val="0"/>
          <w14:ligatures w14:val="none"/>
        </w:rPr>
        <w:br/>
        <w:t>б) 1957 г.</w:t>
      </w:r>
      <w:r w:rsidRPr="00041900">
        <w:rPr>
          <w:color w:val="0F1115"/>
          <w:kern w:val="0"/>
          <w14:ligatures w14:val="none"/>
        </w:rPr>
        <w:br/>
        <w:t>в) 1970 г.</w:t>
      </w:r>
    </w:p>
    <w:p w14:paraId="11FA10F9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Оптоволокно состоит из:</w:t>
      </w:r>
      <w:r w:rsidRPr="00041900">
        <w:rPr>
          <w:color w:val="0F1115"/>
          <w:kern w:val="0"/>
          <w14:ligatures w14:val="none"/>
        </w:rPr>
        <w:br/>
        <w:t>а) сердцевины, зеркальной и защитной оболочки</w:t>
      </w:r>
      <w:r w:rsidRPr="00041900">
        <w:rPr>
          <w:color w:val="0F1115"/>
          <w:kern w:val="0"/>
          <w14:ligatures w14:val="none"/>
        </w:rPr>
        <w:br/>
        <w:t>б) сердцевины и двух зеркальных оболочек</w:t>
      </w:r>
      <w:r w:rsidRPr="00041900">
        <w:rPr>
          <w:color w:val="0F1115"/>
          <w:kern w:val="0"/>
          <w14:ligatures w14:val="none"/>
        </w:rPr>
        <w:br/>
        <w:t>в) сердцевины и двух защитных оболочек</w:t>
      </w:r>
    </w:p>
    <w:p w14:paraId="4169D1C3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Оптические свойства среды характеризуются</w:t>
      </w:r>
      <w:r w:rsidRPr="00041900">
        <w:rPr>
          <w:color w:val="0F1115"/>
          <w:kern w:val="0"/>
          <w14:ligatures w14:val="none"/>
        </w:rPr>
        <w:br/>
        <w:t>а) углом отражения</w:t>
      </w:r>
      <w:r w:rsidRPr="00041900">
        <w:rPr>
          <w:color w:val="0F1115"/>
          <w:kern w:val="0"/>
          <w14:ligatures w14:val="none"/>
        </w:rPr>
        <w:br/>
      </w:r>
      <w:r w:rsidRPr="00041900">
        <w:rPr>
          <w:color w:val="0F1115"/>
          <w:kern w:val="0"/>
          <w14:ligatures w14:val="none"/>
        </w:rPr>
        <w:lastRenderedPageBreak/>
        <w:t>б) углом преломления</w:t>
      </w:r>
      <w:r w:rsidRPr="00041900">
        <w:rPr>
          <w:color w:val="0F1115"/>
          <w:kern w:val="0"/>
          <w14:ligatures w14:val="none"/>
        </w:rPr>
        <w:br/>
        <w:t>в) показателем преломления</w:t>
      </w:r>
    </w:p>
    <w:p w14:paraId="13A0ED40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Оптический кабель по назначению бывает:</w:t>
      </w:r>
      <w:r w:rsidRPr="00041900">
        <w:rPr>
          <w:color w:val="0F1115"/>
          <w:kern w:val="0"/>
          <w14:ligatures w14:val="none"/>
        </w:rPr>
        <w:br/>
        <w:t>а) магистральный, зоновый и городской</w:t>
      </w:r>
      <w:r w:rsidRPr="00041900">
        <w:rPr>
          <w:color w:val="0F1115"/>
          <w:kern w:val="0"/>
          <w14:ligatures w14:val="none"/>
        </w:rPr>
        <w:br/>
        <w:t>б) магистральный, зоновый и местный</w:t>
      </w:r>
      <w:r w:rsidRPr="00041900">
        <w:rPr>
          <w:color w:val="0F1115"/>
          <w:kern w:val="0"/>
          <w14:ligatures w14:val="none"/>
        </w:rPr>
        <w:br/>
        <w:t>в) магистральный, дорожный и местный</w:t>
      </w:r>
    </w:p>
    <w:p w14:paraId="1FBA67B3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Радиопередатчик - это:</w:t>
      </w:r>
      <w:r w:rsidRPr="00041900">
        <w:rPr>
          <w:color w:val="0F1115"/>
          <w:kern w:val="0"/>
          <w14:ligatures w14:val="none"/>
        </w:rPr>
        <w:br/>
        <w:t>а) устройство, преобразующее один вид энергии в другой</w:t>
      </w:r>
      <w:r w:rsidRPr="00041900">
        <w:rPr>
          <w:color w:val="0F1115"/>
          <w:kern w:val="0"/>
          <w14:ligatures w14:val="none"/>
        </w:rPr>
        <w:br/>
        <w:t>б) устройство, в котором происходят процессы генерации и управления током радиочастоты;</w:t>
      </w:r>
      <w:r w:rsidRPr="00041900">
        <w:rPr>
          <w:color w:val="0F1115"/>
          <w:kern w:val="0"/>
          <w14:ligatures w14:val="none"/>
        </w:rPr>
        <w:br/>
        <w:t>в) устройство, увеличивающее мощность поступающего на вход сигнала.</w:t>
      </w:r>
    </w:p>
    <w:p w14:paraId="4D290163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Передающая антенна предназначена:</w:t>
      </w:r>
      <w:r w:rsidRPr="00041900">
        <w:rPr>
          <w:color w:val="0F1115"/>
          <w:kern w:val="0"/>
          <w14:ligatures w14:val="none"/>
        </w:rPr>
        <w:br/>
        <w:t>а) для усиления мощности передаваемого сигнала</w:t>
      </w:r>
      <w:r w:rsidRPr="00041900">
        <w:rPr>
          <w:color w:val="0F1115"/>
          <w:kern w:val="0"/>
          <w14:ligatures w14:val="none"/>
        </w:rPr>
        <w:br/>
        <w:t>б) для приема выделенного диапазона частот</w:t>
      </w:r>
      <w:r w:rsidRPr="00041900">
        <w:rPr>
          <w:color w:val="0F1115"/>
          <w:kern w:val="0"/>
          <w14:ligatures w14:val="none"/>
        </w:rPr>
        <w:br/>
        <w:t>в) для излучения электромагнитной энергии в пространство.</w:t>
      </w:r>
    </w:p>
    <w:p w14:paraId="3927181E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К параметрам радиопередатчика относятся:</w:t>
      </w:r>
      <w:r w:rsidRPr="00041900">
        <w:rPr>
          <w:color w:val="0F1115"/>
          <w:kern w:val="0"/>
          <w14:ligatures w14:val="none"/>
        </w:rPr>
        <w:br/>
        <w:t>а) мощность генератора, кпд антенны, коэффициент усиления</w:t>
      </w:r>
      <w:r w:rsidRPr="00041900">
        <w:rPr>
          <w:color w:val="0F1115"/>
          <w:kern w:val="0"/>
          <w14:ligatures w14:val="none"/>
        </w:rPr>
        <w:br/>
        <w:t>б) уровень сигнала, амплитуда, частота, высота антенны</w:t>
      </w:r>
      <w:r w:rsidRPr="00041900">
        <w:rPr>
          <w:color w:val="0F1115"/>
          <w:kern w:val="0"/>
          <w14:ligatures w14:val="none"/>
        </w:rPr>
        <w:br/>
        <w:t>в) выходная мощность, диапазон частот, число каналов, разнос частот между каналами, девиация частоты.</w:t>
      </w:r>
    </w:p>
    <w:p w14:paraId="2BD518FB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По назначению радиостанции на ж.д. транспорте бывают:</w:t>
      </w:r>
      <w:r w:rsidRPr="00041900">
        <w:rPr>
          <w:color w:val="0F1115"/>
          <w:kern w:val="0"/>
          <w14:ligatures w14:val="none"/>
        </w:rPr>
        <w:br/>
        <w:t>а) стационарные, локомотивные, носимые</w:t>
      </w:r>
      <w:r w:rsidRPr="00041900">
        <w:rPr>
          <w:color w:val="0F1115"/>
          <w:kern w:val="0"/>
          <w14:ligatures w14:val="none"/>
        </w:rPr>
        <w:br/>
        <w:t>б) прямоугольные, треугольные, круглые</w:t>
      </w:r>
      <w:r w:rsidRPr="00041900">
        <w:rPr>
          <w:color w:val="0F1115"/>
          <w:kern w:val="0"/>
          <w14:ligatures w14:val="none"/>
        </w:rPr>
        <w:br/>
        <w:t>в) постоянного тока, переменного тока</w:t>
      </w:r>
    </w:p>
    <w:p w14:paraId="292C261C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Антенны железнодорожной связи работают в диапазоне:</w:t>
      </w:r>
      <w:r w:rsidRPr="00041900">
        <w:rPr>
          <w:color w:val="0F1115"/>
          <w:kern w:val="0"/>
          <w14:ligatures w14:val="none"/>
        </w:rPr>
        <w:br/>
        <w:t>а) ДВ и СВ</w:t>
      </w:r>
      <w:r w:rsidRPr="00041900">
        <w:rPr>
          <w:color w:val="0F1115"/>
          <w:kern w:val="0"/>
          <w14:ligatures w14:val="none"/>
        </w:rPr>
        <w:br/>
        <w:t>б) КВ и УКВ</w:t>
      </w:r>
      <w:r w:rsidRPr="00041900">
        <w:rPr>
          <w:color w:val="0F1115"/>
          <w:kern w:val="0"/>
          <w14:ligatures w14:val="none"/>
        </w:rPr>
        <w:br/>
        <w:t>в) НЧ и СВЧ</w:t>
      </w:r>
    </w:p>
    <w:p w14:paraId="1DBEBA3E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Радиоприемник - это устройство:</w:t>
      </w:r>
      <w:r w:rsidRPr="00041900">
        <w:rPr>
          <w:color w:val="0F1115"/>
          <w:kern w:val="0"/>
          <w14:ligatures w14:val="none"/>
        </w:rPr>
        <w:br/>
        <w:t>а) предназначенное для усиления принятых колебаний и выделения переданных сигналов</w:t>
      </w:r>
      <w:r w:rsidRPr="00041900">
        <w:rPr>
          <w:color w:val="0F1115"/>
          <w:kern w:val="0"/>
          <w14:ligatures w14:val="none"/>
        </w:rPr>
        <w:br/>
        <w:t>б) предназначенное для модуляции радиосигналов</w:t>
      </w:r>
      <w:r w:rsidRPr="00041900">
        <w:rPr>
          <w:color w:val="0F1115"/>
          <w:kern w:val="0"/>
          <w14:ligatures w14:val="none"/>
        </w:rPr>
        <w:br/>
        <w:t>в) предназначенное для стабилизации частоты гетеродина.</w:t>
      </w:r>
    </w:p>
    <w:p w14:paraId="38FBAD99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Приемная антенна предназначена:</w:t>
      </w:r>
      <w:r w:rsidRPr="00041900">
        <w:rPr>
          <w:color w:val="0F1115"/>
          <w:kern w:val="0"/>
          <w14:ligatures w14:val="none"/>
        </w:rPr>
        <w:br/>
        <w:t>а) для подавления боковой полосы</w:t>
      </w:r>
      <w:r w:rsidRPr="00041900">
        <w:rPr>
          <w:color w:val="0F1115"/>
          <w:kern w:val="0"/>
          <w14:ligatures w14:val="none"/>
        </w:rPr>
        <w:br/>
        <w:t>б) для усиления и передачи радиосигнала в эфир</w:t>
      </w:r>
      <w:r w:rsidRPr="00041900">
        <w:rPr>
          <w:color w:val="0F1115"/>
          <w:kern w:val="0"/>
          <w14:ligatures w14:val="none"/>
        </w:rPr>
        <w:br/>
        <w:t>в) для приема радиочастот определенного диапазона.</w:t>
      </w:r>
    </w:p>
    <w:p w14:paraId="2A3F8E97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Существуют радиоприемники:</w:t>
      </w:r>
      <w:r w:rsidRPr="00041900">
        <w:rPr>
          <w:color w:val="0F1115"/>
          <w:kern w:val="0"/>
          <w14:ligatures w14:val="none"/>
        </w:rPr>
        <w:br/>
        <w:t>а) прямого усиления и супергетеродинного типа</w:t>
      </w:r>
      <w:r w:rsidRPr="00041900">
        <w:rPr>
          <w:color w:val="0F1115"/>
          <w:kern w:val="0"/>
          <w14:ligatures w14:val="none"/>
        </w:rPr>
        <w:br/>
        <w:t>б) постоянного и переменного усиления</w:t>
      </w:r>
      <w:r w:rsidRPr="00041900">
        <w:rPr>
          <w:color w:val="0F1115"/>
          <w:kern w:val="0"/>
          <w14:ligatures w14:val="none"/>
        </w:rPr>
        <w:br/>
        <w:t>в) многокаскадные и малокаскадные.</w:t>
      </w:r>
    </w:p>
    <w:p w14:paraId="634DFFAF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Методы стабилизации частоты автогенератора:</w:t>
      </w:r>
      <w:r w:rsidRPr="00041900">
        <w:rPr>
          <w:color w:val="0F1115"/>
          <w:kern w:val="0"/>
          <w14:ligatures w14:val="none"/>
        </w:rPr>
        <w:br/>
        <w:t>а) постоянная и переменная</w:t>
      </w:r>
      <w:r w:rsidRPr="00041900">
        <w:rPr>
          <w:color w:val="0F1115"/>
          <w:kern w:val="0"/>
          <w14:ligatures w14:val="none"/>
        </w:rPr>
        <w:br/>
        <w:t>б) аналоговая, цифровая</w:t>
      </w:r>
      <w:r w:rsidRPr="00041900">
        <w:rPr>
          <w:color w:val="0F1115"/>
          <w:kern w:val="0"/>
          <w14:ligatures w14:val="none"/>
        </w:rPr>
        <w:br/>
        <w:t>в) параметрическая и кварцевая.</w:t>
      </w:r>
    </w:p>
    <w:p w14:paraId="4256CBB1" w14:textId="77777777" w:rsidR="00041900" w:rsidRPr="00041900" w:rsidRDefault="00041900" w:rsidP="00041900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color w:val="0F1115"/>
          <w:kern w:val="0"/>
          <w14:ligatures w14:val="none"/>
        </w:rPr>
      </w:pPr>
      <w:r w:rsidRPr="00041900">
        <w:rPr>
          <w:color w:val="0F1115"/>
          <w:kern w:val="0"/>
          <w14:ligatures w14:val="none"/>
        </w:rPr>
        <w:t>Работа автогенератора основана на:</w:t>
      </w:r>
      <w:r w:rsidRPr="00041900">
        <w:rPr>
          <w:color w:val="0F1115"/>
          <w:kern w:val="0"/>
          <w14:ligatures w14:val="none"/>
        </w:rPr>
        <w:br/>
        <w:t>а) поддержании незатухающих колебаний в колебательной системе</w:t>
      </w:r>
      <w:r w:rsidRPr="00041900">
        <w:rPr>
          <w:color w:val="0F1115"/>
          <w:kern w:val="0"/>
          <w14:ligatures w14:val="none"/>
        </w:rPr>
        <w:br/>
        <w:t>б) применении модуляции сигналов</w:t>
      </w:r>
      <w:r w:rsidRPr="00041900">
        <w:rPr>
          <w:color w:val="0F1115"/>
          <w:kern w:val="0"/>
          <w14:ligatures w14:val="none"/>
        </w:rPr>
        <w:br/>
        <w:t>в) различных способах включения источника питания</w:t>
      </w:r>
    </w:p>
    <w:p w14:paraId="23D7D9AC" w14:textId="01566BCD" w:rsidR="00041900" w:rsidRPr="00041900" w:rsidRDefault="00041900" w:rsidP="00041900">
      <w:pPr>
        <w:tabs>
          <w:tab w:val="left" w:pos="3390"/>
        </w:tabs>
        <w:spacing w:before="62"/>
        <w:ind w:left="712" w:right="1"/>
      </w:pPr>
    </w:p>
    <w:p w14:paraId="2EC44CD8" w14:textId="77777777" w:rsidR="00B37CBD" w:rsidRDefault="00371104" w:rsidP="00B37CBD">
      <w:pPr>
        <w:spacing w:before="62"/>
        <w:ind w:left="712" w:right="1"/>
        <w:jc w:val="center"/>
        <w:rPr>
          <w:b/>
        </w:rPr>
      </w:pPr>
      <w:r w:rsidRPr="00041900">
        <w:br w:type="page"/>
      </w:r>
      <w:r w:rsidR="00B37CBD">
        <w:rPr>
          <w:b/>
          <w:u w:val="single"/>
        </w:rPr>
        <w:lastRenderedPageBreak/>
        <w:t>Ключи</w:t>
      </w:r>
      <w:r w:rsidR="00B37CBD">
        <w:rPr>
          <w:b/>
          <w:spacing w:val="-2"/>
          <w:u w:val="single"/>
        </w:rPr>
        <w:t xml:space="preserve"> </w:t>
      </w:r>
      <w:r w:rsidR="00B37CBD">
        <w:rPr>
          <w:b/>
          <w:u w:val="single"/>
        </w:rPr>
        <w:t>к</w:t>
      </w:r>
      <w:r w:rsidR="00B37CBD">
        <w:rPr>
          <w:b/>
          <w:spacing w:val="-1"/>
          <w:u w:val="single"/>
        </w:rPr>
        <w:t xml:space="preserve"> </w:t>
      </w:r>
      <w:r w:rsidR="00B37CBD">
        <w:rPr>
          <w:b/>
          <w:spacing w:val="-2"/>
          <w:u w:val="single"/>
        </w:rPr>
        <w:t>тестам</w:t>
      </w:r>
    </w:p>
    <w:p w14:paraId="37D6F5A0" w14:textId="77777777" w:rsidR="00B37CBD" w:rsidRDefault="00B37CBD" w:rsidP="00B37CBD">
      <w:pPr>
        <w:pStyle w:val="a9"/>
        <w:rPr>
          <w:b/>
        </w:rPr>
      </w:pPr>
    </w:p>
    <w:p w14:paraId="4C99D4F7" w14:textId="77777777" w:rsidR="00B37CBD" w:rsidRDefault="00B37CBD" w:rsidP="00B37CBD">
      <w:pPr>
        <w:pStyle w:val="a9"/>
        <w:spacing w:before="272"/>
        <w:rPr>
          <w:b/>
        </w:rPr>
      </w:pPr>
    </w:p>
    <w:p w14:paraId="448BD967" w14:textId="6DBB3E8A" w:rsidR="00B37CBD" w:rsidRPr="00A81DD7" w:rsidRDefault="00B37CBD" w:rsidP="00B37CBD">
      <w:pPr>
        <w:spacing w:after="8"/>
        <w:ind w:left="285"/>
        <w:rPr>
          <w:b/>
        </w:rPr>
      </w:pPr>
      <w:r>
        <w:t>Раздел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b/>
        </w:rPr>
        <w:t>Теория</w:t>
      </w:r>
      <w:r>
        <w:rPr>
          <w:b/>
          <w:spacing w:val="-6"/>
        </w:rPr>
        <w:t xml:space="preserve"> </w:t>
      </w:r>
      <w:r>
        <w:rPr>
          <w:b/>
        </w:rPr>
        <w:t>связи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проводам.</w:t>
      </w:r>
      <w:r w:rsidRPr="00B37CBD">
        <w:t xml:space="preserve"> </w:t>
      </w:r>
      <w:r w:rsidRPr="00B37CBD">
        <w:rPr>
          <w:b/>
          <w:spacing w:val="-2"/>
        </w:rPr>
        <w:t>Генерирование и преобразование сигналов электросвязи</w:t>
      </w:r>
    </w:p>
    <w:tbl>
      <w:tblPr>
        <w:tblStyle w:val="TableNormal"/>
        <w:tblW w:w="9594" w:type="dxa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7"/>
        <w:gridCol w:w="993"/>
        <w:gridCol w:w="971"/>
        <w:gridCol w:w="21"/>
        <w:gridCol w:w="992"/>
        <w:gridCol w:w="992"/>
        <w:gridCol w:w="851"/>
        <w:gridCol w:w="992"/>
        <w:gridCol w:w="992"/>
        <w:gridCol w:w="984"/>
        <w:gridCol w:w="9"/>
        <w:gridCol w:w="850"/>
      </w:tblGrid>
      <w:tr w:rsidR="00B37CBD" w14:paraId="048443E0" w14:textId="77777777" w:rsidTr="00B37CBD">
        <w:trPr>
          <w:trHeight w:val="277"/>
        </w:trPr>
        <w:tc>
          <w:tcPr>
            <w:tcW w:w="947" w:type="dxa"/>
          </w:tcPr>
          <w:p w14:paraId="44201DCF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14:paraId="1F245C6D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  <w:gridSpan w:val="2"/>
          </w:tcPr>
          <w:p w14:paraId="50FA8D59" w14:textId="77777777" w:rsidR="00B37CBD" w:rsidRDefault="00B37CBD" w:rsidP="00C27A7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14:paraId="370D81AC" w14:textId="77777777" w:rsidR="00B37CBD" w:rsidRDefault="00B37CBD" w:rsidP="00C27A7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14:paraId="1C34845F" w14:textId="77777777" w:rsidR="00B37CBD" w:rsidRDefault="00B37CBD" w:rsidP="00C27A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 w14:paraId="25C6DEAB" w14:textId="77777777" w:rsidR="00B37CBD" w:rsidRDefault="00B37CBD" w:rsidP="00C27A7E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" w:type="dxa"/>
          </w:tcPr>
          <w:p w14:paraId="59591BC3" w14:textId="77777777" w:rsidR="00B37CBD" w:rsidRDefault="00B37CBD" w:rsidP="00C27A7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2" w:type="dxa"/>
          </w:tcPr>
          <w:p w14:paraId="4A8AF948" w14:textId="77777777" w:rsidR="00B37CBD" w:rsidRDefault="00B37CBD" w:rsidP="00C27A7E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3" w:type="dxa"/>
            <w:gridSpan w:val="2"/>
          </w:tcPr>
          <w:p w14:paraId="508A1925" w14:textId="77777777" w:rsidR="00B37CBD" w:rsidRDefault="00B37CBD" w:rsidP="00C27A7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 w14:paraId="5CF3800C" w14:textId="77777777" w:rsidR="00B37CBD" w:rsidRDefault="00B37CBD" w:rsidP="00C27A7E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37CBD" w14:paraId="41DA92BB" w14:textId="77777777" w:rsidTr="00B37CBD">
        <w:trPr>
          <w:trHeight w:val="275"/>
        </w:trPr>
        <w:tc>
          <w:tcPr>
            <w:tcW w:w="947" w:type="dxa"/>
          </w:tcPr>
          <w:p w14:paraId="612C90FC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93" w:type="dxa"/>
          </w:tcPr>
          <w:p w14:paraId="05C2FEA0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92" w:type="dxa"/>
            <w:gridSpan w:val="2"/>
          </w:tcPr>
          <w:p w14:paraId="24AEE2E5" w14:textId="77777777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2" w:type="dxa"/>
          </w:tcPr>
          <w:p w14:paraId="64432974" w14:textId="77777777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2" w:type="dxa"/>
          </w:tcPr>
          <w:p w14:paraId="7F9A452B" w14:textId="77777777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51" w:type="dxa"/>
          </w:tcPr>
          <w:p w14:paraId="5C5C7064" w14:textId="77777777" w:rsidR="00B37CBD" w:rsidRDefault="00B37CBD" w:rsidP="00C27A7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92" w:type="dxa"/>
          </w:tcPr>
          <w:p w14:paraId="61508A36" w14:textId="77777777" w:rsidR="00B37CBD" w:rsidRDefault="00B37CBD" w:rsidP="00C27A7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2" w:type="dxa"/>
          </w:tcPr>
          <w:p w14:paraId="69D32A4F" w14:textId="77777777" w:rsidR="00B37CBD" w:rsidRDefault="00B37CBD" w:rsidP="00C27A7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93" w:type="dxa"/>
            <w:gridSpan w:val="2"/>
          </w:tcPr>
          <w:p w14:paraId="650AF9BB" w14:textId="77777777" w:rsidR="00B37CBD" w:rsidRDefault="00B37CBD" w:rsidP="00C27A7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50" w:type="dxa"/>
          </w:tcPr>
          <w:p w14:paraId="711B5D63" w14:textId="77777777" w:rsidR="00B37CBD" w:rsidRDefault="00B37CBD" w:rsidP="00C27A7E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37CBD" w14:paraId="26F186AC" w14:textId="77777777" w:rsidTr="00B37CBD">
        <w:trPr>
          <w:trHeight w:val="275"/>
        </w:trPr>
        <w:tc>
          <w:tcPr>
            <w:tcW w:w="947" w:type="dxa"/>
          </w:tcPr>
          <w:p w14:paraId="6B0757AB" w14:textId="077AE75A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993" w:type="dxa"/>
          </w:tcPr>
          <w:p w14:paraId="13BB36C1" w14:textId="3FAAEFCE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  <w:tc>
          <w:tcPr>
            <w:tcW w:w="971" w:type="dxa"/>
          </w:tcPr>
          <w:p w14:paraId="103058DE" w14:textId="19015D24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13</w:t>
            </w:r>
          </w:p>
        </w:tc>
        <w:tc>
          <w:tcPr>
            <w:tcW w:w="1013" w:type="dxa"/>
            <w:gridSpan w:val="2"/>
          </w:tcPr>
          <w:p w14:paraId="29CDEC74" w14:textId="7166B60C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14</w:t>
            </w:r>
          </w:p>
        </w:tc>
        <w:tc>
          <w:tcPr>
            <w:tcW w:w="992" w:type="dxa"/>
          </w:tcPr>
          <w:p w14:paraId="5BF4F3A2" w14:textId="1F06EFD1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15</w:t>
            </w:r>
          </w:p>
        </w:tc>
        <w:tc>
          <w:tcPr>
            <w:tcW w:w="851" w:type="dxa"/>
          </w:tcPr>
          <w:p w14:paraId="5F33715B" w14:textId="49DE8131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992" w:type="dxa"/>
          </w:tcPr>
          <w:p w14:paraId="5390924A" w14:textId="73522414" w:rsidR="00B37CBD" w:rsidRDefault="00B37CBD" w:rsidP="00C27A7E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17</w:t>
            </w:r>
          </w:p>
        </w:tc>
        <w:tc>
          <w:tcPr>
            <w:tcW w:w="992" w:type="dxa"/>
          </w:tcPr>
          <w:p w14:paraId="6C48FFBD" w14:textId="598ECA2B" w:rsidR="00B37CBD" w:rsidRDefault="00B37CBD" w:rsidP="00C27A7E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984" w:type="dxa"/>
          </w:tcPr>
          <w:p w14:paraId="4787F437" w14:textId="66132917" w:rsidR="00B37CBD" w:rsidRDefault="00B37CBD" w:rsidP="00C27A7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19</w:t>
            </w:r>
          </w:p>
        </w:tc>
        <w:tc>
          <w:tcPr>
            <w:tcW w:w="859" w:type="dxa"/>
            <w:gridSpan w:val="2"/>
          </w:tcPr>
          <w:p w14:paraId="45B0B3E1" w14:textId="33EAA721" w:rsidR="00B37CBD" w:rsidRDefault="00B37CBD" w:rsidP="00B37CBD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B37CBD" w14:paraId="513FD1C9" w14:textId="77777777" w:rsidTr="00B37CBD">
        <w:trPr>
          <w:trHeight w:val="275"/>
        </w:trPr>
        <w:tc>
          <w:tcPr>
            <w:tcW w:w="947" w:type="dxa"/>
          </w:tcPr>
          <w:p w14:paraId="1AC83659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93" w:type="dxa"/>
          </w:tcPr>
          <w:p w14:paraId="0DD9C136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71" w:type="dxa"/>
          </w:tcPr>
          <w:p w14:paraId="75D5F607" w14:textId="77777777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013" w:type="dxa"/>
            <w:gridSpan w:val="2"/>
          </w:tcPr>
          <w:p w14:paraId="2C4C5A56" w14:textId="77777777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92" w:type="dxa"/>
          </w:tcPr>
          <w:p w14:paraId="08326F62" w14:textId="77777777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851" w:type="dxa"/>
          </w:tcPr>
          <w:p w14:paraId="11E7C9C9" w14:textId="77777777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92" w:type="dxa"/>
          </w:tcPr>
          <w:p w14:paraId="0434ECEE" w14:textId="77777777" w:rsidR="00B37CBD" w:rsidRDefault="00B37CBD" w:rsidP="00C27A7E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92" w:type="dxa"/>
          </w:tcPr>
          <w:p w14:paraId="7D720FD1" w14:textId="77777777" w:rsidR="00B37CBD" w:rsidRDefault="00B37CBD" w:rsidP="00C27A7E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84" w:type="dxa"/>
          </w:tcPr>
          <w:p w14:paraId="1BD5CF52" w14:textId="77777777" w:rsidR="00B37CBD" w:rsidRDefault="00B37CBD" w:rsidP="00C27A7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59" w:type="dxa"/>
            <w:gridSpan w:val="2"/>
          </w:tcPr>
          <w:p w14:paraId="747F4325" w14:textId="77777777" w:rsidR="00B37CBD" w:rsidRDefault="00B37CBD" w:rsidP="00C27A7E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14:paraId="185FE2DD" w14:textId="77777777" w:rsidR="00B37CBD" w:rsidRDefault="00B37CBD" w:rsidP="00B37CBD">
      <w:pPr>
        <w:pStyle w:val="a9"/>
        <w:spacing w:before="268"/>
        <w:rPr>
          <w:b/>
        </w:rPr>
      </w:pPr>
    </w:p>
    <w:p w14:paraId="318EFFC5" w14:textId="3D7D335D" w:rsidR="00B37CBD" w:rsidRPr="00B37CBD" w:rsidRDefault="00B37CBD" w:rsidP="00B37CBD">
      <w:pPr>
        <w:spacing w:after="9"/>
        <w:ind w:left="285"/>
        <w:rPr>
          <w:b/>
        </w:rPr>
      </w:pPr>
      <w:r>
        <w:t>Раздел</w:t>
      </w:r>
      <w:r>
        <w:rPr>
          <w:spacing w:val="-2"/>
        </w:rPr>
        <w:t xml:space="preserve"> </w:t>
      </w:r>
      <w:r w:rsidRPr="00B37CBD">
        <w:t>2</w:t>
      </w:r>
      <w:r>
        <w:rPr>
          <w:spacing w:val="56"/>
        </w:rPr>
        <w:t xml:space="preserve"> </w:t>
      </w:r>
      <w:r>
        <w:rPr>
          <w:b/>
        </w:rPr>
        <w:t>Модуляция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демодуляция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сигналов</w:t>
      </w:r>
      <w:r w:rsidRPr="00B37CBD">
        <w:rPr>
          <w:b/>
          <w:spacing w:val="-2"/>
        </w:rPr>
        <w:t>.</w:t>
      </w:r>
      <w:r w:rsidRPr="00B37CBD">
        <w:rPr>
          <w:b/>
        </w:rPr>
        <w:t xml:space="preserve"> </w:t>
      </w:r>
      <w:r>
        <w:rPr>
          <w:b/>
        </w:rPr>
        <w:t>Теория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радиосвязи</w:t>
      </w:r>
    </w:p>
    <w:tbl>
      <w:tblPr>
        <w:tblStyle w:val="TableNormal"/>
        <w:tblW w:w="9573" w:type="dxa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3"/>
        <w:gridCol w:w="955"/>
        <w:gridCol w:w="955"/>
        <w:gridCol w:w="957"/>
        <w:gridCol w:w="953"/>
        <w:gridCol w:w="957"/>
        <w:gridCol w:w="954"/>
        <w:gridCol w:w="954"/>
        <w:gridCol w:w="955"/>
        <w:gridCol w:w="970"/>
        <w:gridCol w:w="10"/>
      </w:tblGrid>
      <w:tr w:rsidR="00B37CBD" w14:paraId="2243438A" w14:textId="77777777" w:rsidTr="00B37CBD">
        <w:trPr>
          <w:gridAfter w:val="1"/>
          <w:wAfter w:w="10" w:type="dxa"/>
          <w:trHeight w:val="275"/>
        </w:trPr>
        <w:tc>
          <w:tcPr>
            <w:tcW w:w="955" w:type="dxa"/>
          </w:tcPr>
          <w:p w14:paraId="55F6E6FB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7" w:type="dxa"/>
          </w:tcPr>
          <w:p w14:paraId="7C0810C8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5" w:type="dxa"/>
          </w:tcPr>
          <w:p w14:paraId="5C78D48C" w14:textId="77777777" w:rsidR="00B37CBD" w:rsidRDefault="00B37CBD" w:rsidP="00C27A7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4" w:type="dxa"/>
          </w:tcPr>
          <w:p w14:paraId="227EDD7F" w14:textId="77777777" w:rsidR="00B37CBD" w:rsidRDefault="00B37CBD" w:rsidP="00C27A7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4" w:type="dxa"/>
          </w:tcPr>
          <w:p w14:paraId="7804146B" w14:textId="77777777" w:rsidR="00B37CBD" w:rsidRDefault="00B37CBD" w:rsidP="00C27A7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54" w:type="dxa"/>
          </w:tcPr>
          <w:p w14:paraId="4F90516B" w14:textId="77777777" w:rsidR="00B37CBD" w:rsidRDefault="00B37CBD" w:rsidP="00C27A7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4" w:type="dxa"/>
          </w:tcPr>
          <w:p w14:paraId="6E905C25" w14:textId="77777777" w:rsidR="00B37CBD" w:rsidRDefault="00B37CBD" w:rsidP="00C27A7E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4" w:type="dxa"/>
          </w:tcPr>
          <w:p w14:paraId="332BF552" w14:textId="77777777" w:rsidR="00B37CBD" w:rsidRDefault="00B37CBD" w:rsidP="00C27A7E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5" w:type="dxa"/>
          </w:tcPr>
          <w:p w14:paraId="386F2AA0" w14:textId="77777777" w:rsidR="00B37CBD" w:rsidRDefault="00B37CBD" w:rsidP="00C27A7E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71" w:type="dxa"/>
          </w:tcPr>
          <w:p w14:paraId="1BC2FBD1" w14:textId="77777777" w:rsidR="00B37CBD" w:rsidRDefault="00B37CBD" w:rsidP="00C27A7E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37CBD" w14:paraId="13609F2D" w14:textId="77777777" w:rsidTr="00B37CBD">
        <w:trPr>
          <w:gridAfter w:val="1"/>
          <w:wAfter w:w="10" w:type="dxa"/>
          <w:trHeight w:val="278"/>
        </w:trPr>
        <w:tc>
          <w:tcPr>
            <w:tcW w:w="955" w:type="dxa"/>
          </w:tcPr>
          <w:p w14:paraId="0982CAF8" w14:textId="77777777" w:rsidR="00B37CBD" w:rsidRDefault="00B37CBD" w:rsidP="00C27A7E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57" w:type="dxa"/>
          </w:tcPr>
          <w:p w14:paraId="79B14AA8" w14:textId="77777777" w:rsidR="00B37CBD" w:rsidRDefault="00B37CBD" w:rsidP="00C27A7E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55" w:type="dxa"/>
          </w:tcPr>
          <w:p w14:paraId="218A0293" w14:textId="77777777" w:rsidR="00B37CBD" w:rsidRDefault="00B37CBD" w:rsidP="00C27A7E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54" w:type="dxa"/>
          </w:tcPr>
          <w:p w14:paraId="46917879" w14:textId="77777777" w:rsidR="00B37CBD" w:rsidRDefault="00B37CBD" w:rsidP="00C27A7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54" w:type="dxa"/>
          </w:tcPr>
          <w:p w14:paraId="55C7A734" w14:textId="77777777" w:rsidR="00B37CBD" w:rsidRDefault="00B37CBD" w:rsidP="00C27A7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54" w:type="dxa"/>
          </w:tcPr>
          <w:p w14:paraId="67664949" w14:textId="77777777" w:rsidR="00B37CBD" w:rsidRDefault="00B37CBD" w:rsidP="00C27A7E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54" w:type="dxa"/>
          </w:tcPr>
          <w:p w14:paraId="5A1655BA" w14:textId="77777777" w:rsidR="00B37CBD" w:rsidRDefault="00B37CBD" w:rsidP="00C27A7E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54" w:type="dxa"/>
          </w:tcPr>
          <w:p w14:paraId="25E3A31A" w14:textId="77777777" w:rsidR="00B37CBD" w:rsidRDefault="00B37CBD" w:rsidP="00C27A7E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55" w:type="dxa"/>
          </w:tcPr>
          <w:p w14:paraId="28F4F0D1" w14:textId="77777777" w:rsidR="00B37CBD" w:rsidRDefault="00B37CBD" w:rsidP="00C27A7E">
            <w:pPr>
              <w:pStyle w:val="TableParagraph"/>
              <w:spacing w:line="259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971" w:type="dxa"/>
          </w:tcPr>
          <w:p w14:paraId="57C749A2" w14:textId="77777777" w:rsidR="00B37CBD" w:rsidRDefault="00B37CBD" w:rsidP="00C27A7E">
            <w:pPr>
              <w:pStyle w:val="TableParagraph"/>
              <w:spacing w:line="259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</w:tr>
      <w:tr w:rsidR="00B37CBD" w14:paraId="3973DAC9" w14:textId="77777777" w:rsidTr="00B37CBD">
        <w:trPr>
          <w:trHeight w:val="275"/>
        </w:trPr>
        <w:tc>
          <w:tcPr>
            <w:tcW w:w="955" w:type="dxa"/>
          </w:tcPr>
          <w:p w14:paraId="012B555D" w14:textId="3B879C60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955" w:type="dxa"/>
          </w:tcPr>
          <w:p w14:paraId="76767E90" w14:textId="27A886B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  <w:tc>
          <w:tcPr>
            <w:tcW w:w="956" w:type="dxa"/>
          </w:tcPr>
          <w:p w14:paraId="3AE259D8" w14:textId="1C6FE2B1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13</w:t>
            </w:r>
          </w:p>
        </w:tc>
        <w:tc>
          <w:tcPr>
            <w:tcW w:w="958" w:type="dxa"/>
          </w:tcPr>
          <w:p w14:paraId="189D7855" w14:textId="70F0CAE3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14</w:t>
            </w:r>
          </w:p>
        </w:tc>
        <w:tc>
          <w:tcPr>
            <w:tcW w:w="953" w:type="dxa"/>
          </w:tcPr>
          <w:p w14:paraId="6C1E0594" w14:textId="070A32AE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15</w:t>
            </w:r>
          </w:p>
        </w:tc>
        <w:tc>
          <w:tcPr>
            <w:tcW w:w="958" w:type="dxa"/>
          </w:tcPr>
          <w:p w14:paraId="56C90184" w14:textId="7132BA9E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</w:tc>
        <w:tc>
          <w:tcPr>
            <w:tcW w:w="955" w:type="dxa"/>
          </w:tcPr>
          <w:p w14:paraId="784BFD71" w14:textId="2B1C6CC4" w:rsidR="00B37CBD" w:rsidRDefault="00B37CBD" w:rsidP="00C27A7E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17</w:t>
            </w:r>
          </w:p>
        </w:tc>
        <w:tc>
          <w:tcPr>
            <w:tcW w:w="955" w:type="dxa"/>
          </w:tcPr>
          <w:p w14:paraId="1646C5C0" w14:textId="3408C644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956" w:type="dxa"/>
          </w:tcPr>
          <w:p w14:paraId="341D073B" w14:textId="36939047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19</w:t>
            </w:r>
          </w:p>
        </w:tc>
        <w:tc>
          <w:tcPr>
            <w:tcW w:w="972" w:type="dxa"/>
            <w:gridSpan w:val="2"/>
          </w:tcPr>
          <w:p w14:paraId="58AB29EA" w14:textId="068542A2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B37CBD" w14:paraId="207EE971" w14:textId="77777777" w:rsidTr="00B37CBD">
        <w:trPr>
          <w:trHeight w:val="275"/>
        </w:trPr>
        <w:tc>
          <w:tcPr>
            <w:tcW w:w="955" w:type="dxa"/>
          </w:tcPr>
          <w:p w14:paraId="2C9D36A0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55" w:type="dxa"/>
          </w:tcPr>
          <w:p w14:paraId="2645574B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14:paraId="4D329071" w14:textId="77777777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27DC21BC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3" w:type="dxa"/>
          </w:tcPr>
          <w:p w14:paraId="4306E53D" w14:textId="77777777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8" w:type="dxa"/>
          </w:tcPr>
          <w:p w14:paraId="7A953AFC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14:paraId="4A04CFFB" w14:textId="77777777" w:rsidR="00B37CBD" w:rsidRDefault="00B37CBD" w:rsidP="00C27A7E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5" w:type="dxa"/>
          </w:tcPr>
          <w:p w14:paraId="35ABA288" w14:textId="77777777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14:paraId="148706C9" w14:textId="77777777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72" w:type="dxa"/>
            <w:gridSpan w:val="2"/>
          </w:tcPr>
          <w:p w14:paraId="1B1C1C85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14:paraId="3FCE66B2" w14:textId="2597A867" w:rsidR="00B37CBD" w:rsidRDefault="00B37CBD" w:rsidP="00B37CBD">
      <w:pPr>
        <w:pStyle w:val="1"/>
        <w:spacing w:before="268" w:line="244" w:lineRule="auto"/>
        <w:ind w:left="285" w:right="254"/>
      </w:pPr>
      <w:r>
        <w:rPr>
          <w:b w:val="0"/>
        </w:rPr>
        <w:t>Раздел</w:t>
      </w:r>
      <w:r>
        <w:rPr>
          <w:b w:val="0"/>
          <w:spacing w:val="-4"/>
        </w:rPr>
        <w:t xml:space="preserve"> </w:t>
      </w:r>
      <w:r w:rsidRPr="00C27A7E">
        <w:rPr>
          <w:b w:val="0"/>
        </w:rPr>
        <w:t>3</w:t>
      </w:r>
      <w:r>
        <w:rPr>
          <w:b w:val="0"/>
          <w:spacing w:val="-4"/>
        </w:rPr>
        <w:t xml:space="preserve"> </w:t>
      </w:r>
      <w:r>
        <w:t>Оптическое</w:t>
      </w:r>
      <w:r>
        <w:rPr>
          <w:spacing w:val="-5"/>
        </w:rPr>
        <w:t xml:space="preserve"> </w:t>
      </w:r>
      <w:r>
        <w:t>волокно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волоконно-оптических систем передачи (ВОСП)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955"/>
        <w:gridCol w:w="956"/>
        <w:gridCol w:w="958"/>
        <w:gridCol w:w="953"/>
        <w:gridCol w:w="958"/>
        <w:gridCol w:w="955"/>
        <w:gridCol w:w="955"/>
        <w:gridCol w:w="956"/>
        <w:gridCol w:w="972"/>
      </w:tblGrid>
      <w:tr w:rsidR="00B37CBD" w14:paraId="74787590" w14:textId="77777777" w:rsidTr="00C27A7E">
        <w:trPr>
          <w:trHeight w:val="275"/>
        </w:trPr>
        <w:tc>
          <w:tcPr>
            <w:tcW w:w="955" w:type="dxa"/>
          </w:tcPr>
          <w:p w14:paraId="6C46A1EA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5" w:type="dxa"/>
          </w:tcPr>
          <w:p w14:paraId="6CBE7362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14:paraId="615D6DA9" w14:textId="77777777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8" w:type="dxa"/>
          </w:tcPr>
          <w:p w14:paraId="5844DE5C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3" w:type="dxa"/>
          </w:tcPr>
          <w:p w14:paraId="651353D3" w14:textId="77777777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58" w:type="dxa"/>
          </w:tcPr>
          <w:p w14:paraId="3183AEC7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5" w:type="dxa"/>
          </w:tcPr>
          <w:p w14:paraId="23D4DC11" w14:textId="77777777" w:rsidR="00B37CBD" w:rsidRDefault="00B37CBD" w:rsidP="00C27A7E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5" w:type="dxa"/>
          </w:tcPr>
          <w:p w14:paraId="380B2E80" w14:textId="77777777" w:rsidR="00B37CBD" w:rsidRDefault="00B37CBD" w:rsidP="00C27A7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6" w:type="dxa"/>
          </w:tcPr>
          <w:p w14:paraId="2003B26D" w14:textId="77777777" w:rsidR="00B37CBD" w:rsidRDefault="00B37CBD" w:rsidP="00C27A7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72" w:type="dxa"/>
          </w:tcPr>
          <w:p w14:paraId="48E0D5D7" w14:textId="77777777" w:rsidR="00B37CBD" w:rsidRDefault="00B37CBD" w:rsidP="00C27A7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37CBD" w14:paraId="6CA6F0E8" w14:textId="77777777" w:rsidTr="00C27A7E">
        <w:trPr>
          <w:trHeight w:val="277"/>
        </w:trPr>
        <w:tc>
          <w:tcPr>
            <w:tcW w:w="955" w:type="dxa"/>
          </w:tcPr>
          <w:p w14:paraId="4C431B0F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55" w:type="dxa"/>
          </w:tcPr>
          <w:p w14:paraId="4571F121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14:paraId="3F3C614B" w14:textId="77777777" w:rsidR="00B37CBD" w:rsidRDefault="00B37CBD" w:rsidP="00C27A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8" w:type="dxa"/>
          </w:tcPr>
          <w:p w14:paraId="0A6D6014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3" w:type="dxa"/>
          </w:tcPr>
          <w:p w14:paraId="210B8CF9" w14:textId="77777777" w:rsidR="00B37CBD" w:rsidRDefault="00B37CBD" w:rsidP="00C27A7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8" w:type="dxa"/>
          </w:tcPr>
          <w:p w14:paraId="532BFEA7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14:paraId="59D53079" w14:textId="77777777" w:rsidR="00B37CBD" w:rsidRDefault="00B37CBD" w:rsidP="00C27A7E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5" w:type="dxa"/>
          </w:tcPr>
          <w:p w14:paraId="62B169B2" w14:textId="77777777" w:rsidR="00B37CBD" w:rsidRDefault="00B37CBD" w:rsidP="00C27A7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14:paraId="4B30C667" w14:textId="77777777" w:rsidR="00B37CBD" w:rsidRDefault="00B37CBD" w:rsidP="00C27A7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72" w:type="dxa"/>
          </w:tcPr>
          <w:p w14:paraId="2938371C" w14:textId="77777777" w:rsidR="00B37CBD" w:rsidRDefault="00B37CBD" w:rsidP="00C27A7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14:paraId="5B74D5E9" w14:textId="77777777" w:rsidR="00B37CBD" w:rsidRDefault="00B37CBD" w:rsidP="00B37CBD">
      <w:pPr>
        <w:pStyle w:val="a9"/>
        <w:spacing w:before="271"/>
        <w:rPr>
          <w:b/>
        </w:rPr>
      </w:pPr>
    </w:p>
    <w:p w14:paraId="2C3F3F8F" w14:textId="77777777" w:rsidR="00B37CBD" w:rsidRDefault="00B37CBD" w:rsidP="00B37CBD">
      <w:pPr>
        <w:spacing w:line="274" w:lineRule="exact"/>
        <w:ind w:left="285"/>
        <w:rPr>
          <w:b/>
        </w:rPr>
      </w:pPr>
      <w:r>
        <w:rPr>
          <w:b/>
        </w:rPr>
        <w:t>Критерии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оценки:</w:t>
      </w:r>
    </w:p>
    <w:p w14:paraId="11762AB7" w14:textId="77777777" w:rsidR="00B37CBD" w:rsidRDefault="00B37CBD" w:rsidP="00B37CBD">
      <w:pPr>
        <w:pStyle w:val="a9"/>
        <w:spacing w:line="274" w:lineRule="exact"/>
        <w:ind w:left="285"/>
      </w:pPr>
      <w:r>
        <w:rPr>
          <w:b/>
        </w:rPr>
        <w:t>«5»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86%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100%</w:t>
      </w:r>
      <w:r>
        <w:rPr>
          <w:spacing w:val="58"/>
        </w:rPr>
        <w:t xml:space="preserve"> </w:t>
      </w:r>
      <w:r>
        <w:t>правильных</w:t>
      </w:r>
      <w:r>
        <w:rPr>
          <w:spacing w:val="2"/>
        </w:rPr>
        <w:t xml:space="preserve"> </w:t>
      </w:r>
      <w:r>
        <w:rPr>
          <w:spacing w:val="-2"/>
        </w:rPr>
        <w:t>ответов.</w:t>
      </w:r>
    </w:p>
    <w:p w14:paraId="7D51792E" w14:textId="77777777" w:rsidR="00B37CBD" w:rsidRDefault="00B37CBD" w:rsidP="00B37CBD">
      <w:pPr>
        <w:pStyle w:val="a9"/>
        <w:spacing w:before="1"/>
        <w:ind w:left="285"/>
      </w:pPr>
      <w:r>
        <w:rPr>
          <w:b/>
        </w:rPr>
        <w:t>«4»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76%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85%</w:t>
      </w:r>
      <w:r>
        <w:rPr>
          <w:spacing w:val="58"/>
        </w:rPr>
        <w:t xml:space="preserve"> </w:t>
      </w:r>
      <w:r>
        <w:t>правильных</w:t>
      </w:r>
      <w:r>
        <w:rPr>
          <w:spacing w:val="2"/>
        </w:rPr>
        <w:t xml:space="preserve"> </w:t>
      </w:r>
      <w:r>
        <w:rPr>
          <w:spacing w:val="-2"/>
        </w:rPr>
        <w:t>ответов.</w:t>
      </w:r>
    </w:p>
    <w:p w14:paraId="39A2DD96" w14:textId="77777777" w:rsidR="00B37CBD" w:rsidRDefault="00B37CBD" w:rsidP="00B37CBD">
      <w:pPr>
        <w:pStyle w:val="a9"/>
        <w:ind w:left="285"/>
      </w:pPr>
      <w:r>
        <w:rPr>
          <w:b/>
        </w:rPr>
        <w:t>«3»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61%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75%</w:t>
      </w:r>
      <w:r>
        <w:rPr>
          <w:spacing w:val="58"/>
        </w:rPr>
        <w:t xml:space="preserve"> </w:t>
      </w:r>
      <w:r>
        <w:t>правильных</w:t>
      </w:r>
      <w:r>
        <w:rPr>
          <w:spacing w:val="2"/>
        </w:rPr>
        <w:t xml:space="preserve"> </w:t>
      </w:r>
      <w:r>
        <w:rPr>
          <w:spacing w:val="-2"/>
        </w:rPr>
        <w:t>ответов.</w:t>
      </w:r>
    </w:p>
    <w:p w14:paraId="381B9158" w14:textId="77777777" w:rsidR="00B37CBD" w:rsidRDefault="00B37CBD" w:rsidP="00B37CBD">
      <w:pPr>
        <w:pStyle w:val="a9"/>
        <w:ind w:left="285"/>
      </w:pPr>
      <w:r>
        <w:rPr>
          <w:b/>
        </w:rPr>
        <w:t>«2»</w:t>
      </w:r>
      <w:r>
        <w:rPr>
          <w:b/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61%</w:t>
      </w:r>
      <w:r>
        <w:rPr>
          <w:spacing w:val="57"/>
        </w:rPr>
        <w:t xml:space="preserve"> </w:t>
      </w:r>
      <w:r>
        <w:t>правильных</w:t>
      </w:r>
      <w:r>
        <w:rPr>
          <w:spacing w:val="1"/>
        </w:rPr>
        <w:t xml:space="preserve"> </w:t>
      </w:r>
      <w:r>
        <w:rPr>
          <w:spacing w:val="-2"/>
        </w:rPr>
        <w:t>ответов.</w:t>
      </w:r>
    </w:p>
    <w:p w14:paraId="57590AC0" w14:textId="77777777" w:rsidR="00371104" w:rsidRDefault="00371104">
      <w:pPr>
        <w:spacing w:after="160" w:line="278" w:lineRule="auto"/>
        <w:ind w:left="0" w:firstLine="0"/>
        <w:rPr>
          <w:b/>
          <w:i/>
          <w:color w:val="000000"/>
        </w:rPr>
      </w:pPr>
    </w:p>
    <w:sectPr w:rsidR="00371104" w:rsidSect="007405D6">
      <w:pgSz w:w="11909" w:h="1684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D13D9" w14:textId="77777777" w:rsidR="004E5BB8" w:rsidRDefault="004E5BB8">
      <w:pPr>
        <w:spacing w:after="0" w:line="240" w:lineRule="auto"/>
      </w:pPr>
      <w:r>
        <w:separator/>
      </w:r>
    </w:p>
  </w:endnote>
  <w:endnote w:type="continuationSeparator" w:id="0">
    <w:p w14:paraId="2F1CF5E3" w14:textId="77777777" w:rsidR="004E5BB8" w:rsidRDefault="004E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0975123"/>
      <w:docPartObj>
        <w:docPartGallery w:val="Page Numbers (Bottom of Page)"/>
        <w:docPartUnique/>
      </w:docPartObj>
    </w:sdtPr>
    <w:sdtEndPr/>
    <w:sdtContent>
      <w:p w14:paraId="5F9F5C6C" w14:textId="09D65E3E" w:rsidR="00CD36C1" w:rsidRDefault="00CD36C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C00">
          <w:rPr>
            <w:noProof/>
          </w:rPr>
          <w:t>1</w:t>
        </w:r>
        <w:r>
          <w:fldChar w:fldCharType="end"/>
        </w:r>
      </w:p>
    </w:sdtContent>
  </w:sdt>
  <w:p w14:paraId="7FA9954A" w14:textId="77777777" w:rsidR="00CD36C1" w:rsidRDefault="00CD36C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836B" w14:textId="77777777" w:rsidR="00CD36C1" w:rsidRDefault="00CD36C1">
    <w:pPr>
      <w:pStyle w:val="a9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7B61B0" wp14:editId="0B5F4D7F">
              <wp:simplePos x="0" y="0"/>
              <wp:positionH relativeFrom="page">
                <wp:posOffset>10167366</wp:posOffset>
              </wp:positionH>
              <wp:positionV relativeFrom="page">
                <wp:posOffset>6748813</wp:posOffset>
              </wp:positionV>
              <wp:extent cx="215900" cy="194310"/>
              <wp:effectExtent l="0" t="0" r="0" b="0"/>
              <wp:wrapNone/>
              <wp:docPr id="1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BA5063" w14:textId="229471F3" w:rsidR="00CD36C1" w:rsidRDefault="00CD36C1">
                          <w:pPr>
                            <w:pStyle w:val="a9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70C00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B61B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800.6pt;margin-top:531.4pt;width:17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" filled="f" stroked="f">
              <v:path arrowok="t"/>
              <v:textbox inset="0,0,0,0">
                <w:txbxContent>
                  <w:p w14:paraId="39BA5063" w14:textId="229471F3" w:rsidR="00CD36C1" w:rsidRDefault="00CD36C1">
                    <w:pPr>
                      <w:pStyle w:val="a9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70C00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494E8D9C" w:rsidR="00CD36C1" w:rsidRDefault="00CD36C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Pr="00BB2BF0">
      <w:rPr>
        <w:rFonts w:ascii="Calibri" w:eastAsia="Calibri" w:hAnsi="Calibri" w:cs="Calibri"/>
        <w:noProof/>
        <w:color w:val="000000"/>
        <w:sz w:val="22"/>
      </w:rPr>
      <w:t>24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2C723A0C" w:rsidR="00CD36C1" w:rsidRDefault="00CD36C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70C00" w:rsidRPr="00D70C00">
      <w:rPr>
        <w:rFonts w:ascii="Calibri" w:eastAsia="Calibri" w:hAnsi="Calibri" w:cs="Calibri"/>
        <w:noProof/>
        <w:color w:val="000000"/>
        <w:sz w:val="22"/>
      </w:rPr>
      <w:t>41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CD36C1" w:rsidRDefault="00CD36C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83DE4" w14:textId="77777777" w:rsidR="004E5BB8" w:rsidRDefault="004E5BB8">
      <w:pPr>
        <w:spacing w:after="0" w:line="240" w:lineRule="auto"/>
      </w:pPr>
      <w:r>
        <w:separator/>
      </w:r>
    </w:p>
  </w:footnote>
  <w:footnote w:type="continuationSeparator" w:id="0">
    <w:p w14:paraId="6C0D6329" w14:textId="77777777" w:rsidR="004E5BB8" w:rsidRDefault="004E5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9552F"/>
    <w:multiLevelType w:val="hybridMultilevel"/>
    <w:tmpl w:val="435EF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2EC"/>
    <w:multiLevelType w:val="multilevel"/>
    <w:tmpl w:val="3AFE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621171"/>
    <w:multiLevelType w:val="hybridMultilevel"/>
    <w:tmpl w:val="AEAC9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446A5"/>
    <w:multiLevelType w:val="multilevel"/>
    <w:tmpl w:val="E0A22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ED4644"/>
    <w:multiLevelType w:val="hybridMultilevel"/>
    <w:tmpl w:val="B38A26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9E5D15"/>
    <w:multiLevelType w:val="hybridMultilevel"/>
    <w:tmpl w:val="64ACAB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A944E4A"/>
    <w:multiLevelType w:val="multilevel"/>
    <w:tmpl w:val="82464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E639E3"/>
    <w:multiLevelType w:val="hybridMultilevel"/>
    <w:tmpl w:val="DFA0B6CE"/>
    <w:lvl w:ilvl="0" w:tplc="77CC4E1A">
      <w:start w:val="1"/>
      <w:numFmt w:val="decimal"/>
      <w:lvlText w:val="%1."/>
      <w:lvlJc w:val="left"/>
      <w:pPr>
        <w:ind w:left="52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BEAC57E0">
      <w:numFmt w:val="bullet"/>
      <w:lvlText w:val="•"/>
      <w:lvlJc w:val="left"/>
      <w:pPr>
        <w:ind w:left="1460" w:hanging="240"/>
      </w:pPr>
      <w:rPr>
        <w:rFonts w:hint="default"/>
        <w:lang w:val="ru-RU" w:eastAsia="en-US" w:bidi="ar-SA"/>
      </w:rPr>
    </w:lvl>
    <w:lvl w:ilvl="2" w:tplc="8294C9F6">
      <w:numFmt w:val="bullet"/>
      <w:lvlText w:val="•"/>
      <w:lvlJc w:val="left"/>
      <w:pPr>
        <w:ind w:left="2400" w:hanging="240"/>
      </w:pPr>
      <w:rPr>
        <w:rFonts w:hint="default"/>
        <w:lang w:val="ru-RU" w:eastAsia="en-US" w:bidi="ar-SA"/>
      </w:rPr>
    </w:lvl>
    <w:lvl w:ilvl="3" w:tplc="65A83940">
      <w:numFmt w:val="bullet"/>
      <w:lvlText w:val="•"/>
      <w:lvlJc w:val="left"/>
      <w:pPr>
        <w:ind w:left="3341" w:hanging="240"/>
      </w:pPr>
      <w:rPr>
        <w:rFonts w:hint="default"/>
        <w:lang w:val="ru-RU" w:eastAsia="en-US" w:bidi="ar-SA"/>
      </w:rPr>
    </w:lvl>
    <w:lvl w:ilvl="4" w:tplc="DDF46D98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5" w:tplc="F2DEECE4">
      <w:numFmt w:val="bullet"/>
      <w:lvlText w:val="•"/>
      <w:lvlJc w:val="left"/>
      <w:pPr>
        <w:ind w:left="5221" w:hanging="240"/>
      </w:pPr>
      <w:rPr>
        <w:rFonts w:hint="default"/>
        <w:lang w:val="ru-RU" w:eastAsia="en-US" w:bidi="ar-SA"/>
      </w:rPr>
    </w:lvl>
    <w:lvl w:ilvl="6" w:tplc="AF6EA4D4">
      <w:numFmt w:val="bullet"/>
      <w:lvlText w:val="•"/>
      <w:lvlJc w:val="left"/>
      <w:pPr>
        <w:ind w:left="6162" w:hanging="240"/>
      </w:pPr>
      <w:rPr>
        <w:rFonts w:hint="default"/>
        <w:lang w:val="ru-RU" w:eastAsia="en-US" w:bidi="ar-SA"/>
      </w:rPr>
    </w:lvl>
    <w:lvl w:ilvl="7" w:tplc="0974E5B2">
      <w:numFmt w:val="bullet"/>
      <w:lvlText w:val="•"/>
      <w:lvlJc w:val="left"/>
      <w:pPr>
        <w:ind w:left="7102" w:hanging="240"/>
      </w:pPr>
      <w:rPr>
        <w:rFonts w:hint="default"/>
        <w:lang w:val="ru-RU" w:eastAsia="en-US" w:bidi="ar-SA"/>
      </w:rPr>
    </w:lvl>
    <w:lvl w:ilvl="8" w:tplc="6ED2072A">
      <w:numFmt w:val="bullet"/>
      <w:lvlText w:val="•"/>
      <w:lvlJc w:val="left"/>
      <w:pPr>
        <w:ind w:left="804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DDB2779"/>
    <w:multiLevelType w:val="multilevel"/>
    <w:tmpl w:val="070A5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294753"/>
    <w:multiLevelType w:val="hybridMultilevel"/>
    <w:tmpl w:val="1818B96E"/>
    <w:lvl w:ilvl="0" w:tplc="F202EB4E">
      <w:start w:val="1"/>
      <w:numFmt w:val="decimal"/>
      <w:lvlText w:val="%1."/>
      <w:lvlJc w:val="left"/>
      <w:pPr>
        <w:ind w:left="46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4190019">
      <w:start w:val="1"/>
      <w:numFmt w:val="lowerLetter"/>
      <w:lvlText w:val="%2."/>
      <w:lvlJc w:val="left"/>
      <w:pPr>
        <w:ind w:left="1238" w:hanging="246"/>
      </w:pPr>
      <w:rPr>
        <w:rFonts w:hint="default"/>
        <w:spacing w:val="-1"/>
        <w:w w:val="100"/>
        <w:lang w:val="ru-RU" w:eastAsia="en-US" w:bidi="ar-SA"/>
      </w:rPr>
    </w:lvl>
    <w:lvl w:ilvl="2" w:tplc="F124AC98">
      <w:numFmt w:val="bullet"/>
      <w:lvlText w:val="•"/>
      <w:lvlJc w:val="left"/>
      <w:pPr>
        <w:ind w:left="1180" w:hanging="246"/>
      </w:pPr>
      <w:rPr>
        <w:rFonts w:hint="default"/>
        <w:lang w:val="ru-RU" w:eastAsia="en-US" w:bidi="ar-SA"/>
      </w:rPr>
    </w:lvl>
    <w:lvl w:ilvl="3" w:tplc="BDCA920C">
      <w:numFmt w:val="bullet"/>
      <w:lvlText w:val="•"/>
      <w:lvlJc w:val="left"/>
      <w:pPr>
        <w:ind w:left="1240" w:hanging="246"/>
      </w:pPr>
      <w:rPr>
        <w:rFonts w:hint="default"/>
        <w:lang w:val="ru-RU" w:eastAsia="en-US" w:bidi="ar-SA"/>
      </w:rPr>
    </w:lvl>
    <w:lvl w:ilvl="4" w:tplc="6E4863E2">
      <w:numFmt w:val="bullet"/>
      <w:lvlText w:val="•"/>
      <w:lvlJc w:val="left"/>
      <w:pPr>
        <w:ind w:left="2480" w:hanging="246"/>
      </w:pPr>
      <w:rPr>
        <w:rFonts w:hint="default"/>
        <w:lang w:val="ru-RU" w:eastAsia="en-US" w:bidi="ar-SA"/>
      </w:rPr>
    </w:lvl>
    <w:lvl w:ilvl="5" w:tplc="2E723D42">
      <w:numFmt w:val="bullet"/>
      <w:lvlText w:val="•"/>
      <w:lvlJc w:val="left"/>
      <w:pPr>
        <w:ind w:left="3720" w:hanging="246"/>
      </w:pPr>
      <w:rPr>
        <w:rFonts w:hint="default"/>
        <w:lang w:val="ru-RU" w:eastAsia="en-US" w:bidi="ar-SA"/>
      </w:rPr>
    </w:lvl>
    <w:lvl w:ilvl="6" w:tplc="6D943DBC">
      <w:numFmt w:val="bullet"/>
      <w:lvlText w:val="•"/>
      <w:lvlJc w:val="left"/>
      <w:pPr>
        <w:ind w:left="4961" w:hanging="246"/>
      </w:pPr>
      <w:rPr>
        <w:rFonts w:hint="default"/>
        <w:lang w:val="ru-RU" w:eastAsia="en-US" w:bidi="ar-SA"/>
      </w:rPr>
    </w:lvl>
    <w:lvl w:ilvl="7" w:tplc="C4185152">
      <w:numFmt w:val="bullet"/>
      <w:lvlText w:val="•"/>
      <w:lvlJc w:val="left"/>
      <w:pPr>
        <w:ind w:left="6201" w:hanging="246"/>
      </w:pPr>
      <w:rPr>
        <w:rFonts w:hint="default"/>
        <w:lang w:val="ru-RU" w:eastAsia="en-US" w:bidi="ar-SA"/>
      </w:rPr>
    </w:lvl>
    <w:lvl w:ilvl="8" w:tplc="3D5C456C">
      <w:numFmt w:val="bullet"/>
      <w:lvlText w:val="•"/>
      <w:lvlJc w:val="left"/>
      <w:pPr>
        <w:ind w:left="7442" w:hanging="24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7516"/>
    <w:rsid w:val="000122AB"/>
    <w:rsid w:val="00041900"/>
    <w:rsid w:val="000548CB"/>
    <w:rsid w:val="000717DE"/>
    <w:rsid w:val="000A5041"/>
    <w:rsid w:val="000B79FB"/>
    <w:rsid w:val="000D238E"/>
    <w:rsid w:val="000F2100"/>
    <w:rsid w:val="0010041D"/>
    <w:rsid w:val="001175CC"/>
    <w:rsid w:val="0012565A"/>
    <w:rsid w:val="00135E06"/>
    <w:rsid w:val="001402C2"/>
    <w:rsid w:val="00152D23"/>
    <w:rsid w:val="00155BC7"/>
    <w:rsid w:val="00174C89"/>
    <w:rsid w:val="001758C9"/>
    <w:rsid w:val="0019053E"/>
    <w:rsid w:val="00192C30"/>
    <w:rsid w:val="001A3F73"/>
    <w:rsid w:val="001C6CD9"/>
    <w:rsid w:val="001D4156"/>
    <w:rsid w:val="001F455D"/>
    <w:rsid w:val="001F498B"/>
    <w:rsid w:val="00201495"/>
    <w:rsid w:val="0021421B"/>
    <w:rsid w:val="00217387"/>
    <w:rsid w:val="00252CA6"/>
    <w:rsid w:val="00261817"/>
    <w:rsid w:val="00261E3B"/>
    <w:rsid w:val="00292DFB"/>
    <w:rsid w:val="002A0C09"/>
    <w:rsid w:val="002B0109"/>
    <w:rsid w:val="002B124E"/>
    <w:rsid w:val="002C17CE"/>
    <w:rsid w:val="002C7A52"/>
    <w:rsid w:val="002E2954"/>
    <w:rsid w:val="00330B1D"/>
    <w:rsid w:val="0035147F"/>
    <w:rsid w:val="00363230"/>
    <w:rsid w:val="00367341"/>
    <w:rsid w:val="00371104"/>
    <w:rsid w:val="00377A13"/>
    <w:rsid w:val="003860F3"/>
    <w:rsid w:val="003A4F42"/>
    <w:rsid w:val="003A635B"/>
    <w:rsid w:val="003D1B88"/>
    <w:rsid w:val="003F562F"/>
    <w:rsid w:val="003F7850"/>
    <w:rsid w:val="0040445A"/>
    <w:rsid w:val="00432988"/>
    <w:rsid w:val="00447EFE"/>
    <w:rsid w:val="0046124B"/>
    <w:rsid w:val="00466077"/>
    <w:rsid w:val="004771CF"/>
    <w:rsid w:val="00484F52"/>
    <w:rsid w:val="0049632C"/>
    <w:rsid w:val="004C070C"/>
    <w:rsid w:val="004C205C"/>
    <w:rsid w:val="004E5BB8"/>
    <w:rsid w:val="004E72E8"/>
    <w:rsid w:val="004F5973"/>
    <w:rsid w:val="004F6696"/>
    <w:rsid w:val="004F6CE8"/>
    <w:rsid w:val="005002C6"/>
    <w:rsid w:val="005016A8"/>
    <w:rsid w:val="00515C64"/>
    <w:rsid w:val="0051618A"/>
    <w:rsid w:val="0052258D"/>
    <w:rsid w:val="00552EC6"/>
    <w:rsid w:val="005613F3"/>
    <w:rsid w:val="005705AE"/>
    <w:rsid w:val="005B674C"/>
    <w:rsid w:val="005C43C4"/>
    <w:rsid w:val="005D7B94"/>
    <w:rsid w:val="00611AE1"/>
    <w:rsid w:val="0062377D"/>
    <w:rsid w:val="006366D6"/>
    <w:rsid w:val="0065518A"/>
    <w:rsid w:val="00660C18"/>
    <w:rsid w:val="0067559F"/>
    <w:rsid w:val="00681FE4"/>
    <w:rsid w:val="006927DC"/>
    <w:rsid w:val="00693941"/>
    <w:rsid w:val="006A2437"/>
    <w:rsid w:val="006B18C2"/>
    <w:rsid w:val="006D00F7"/>
    <w:rsid w:val="007243BD"/>
    <w:rsid w:val="00725B47"/>
    <w:rsid w:val="007405D6"/>
    <w:rsid w:val="00763D03"/>
    <w:rsid w:val="00792A88"/>
    <w:rsid w:val="007974B5"/>
    <w:rsid w:val="007B0273"/>
    <w:rsid w:val="007D4719"/>
    <w:rsid w:val="007D55CC"/>
    <w:rsid w:val="008029CD"/>
    <w:rsid w:val="00804EFE"/>
    <w:rsid w:val="00812812"/>
    <w:rsid w:val="00816738"/>
    <w:rsid w:val="008249DE"/>
    <w:rsid w:val="008279C7"/>
    <w:rsid w:val="00831620"/>
    <w:rsid w:val="008664E5"/>
    <w:rsid w:val="0087399E"/>
    <w:rsid w:val="00877AC7"/>
    <w:rsid w:val="008809D3"/>
    <w:rsid w:val="00891A10"/>
    <w:rsid w:val="008A2F49"/>
    <w:rsid w:val="008A6AB6"/>
    <w:rsid w:val="008D4B14"/>
    <w:rsid w:val="008D61BB"/>
    <w:rsid w:val="00936A51"/>
    <w:rsid w:val="009374BF"/>
    <w:rsid w:val="00947851"/>
    <w:rsid w:val="00965F17"/>
    <w:rsid w:val="00971CC5"/>
    <w:rsid w:val="009825A3"/>
    <w:rsid w:val="00987E28"/>
    <w:rsid w:val="009D3B75"/>
    <w:rsid w:val="009D594C"/>
    <w:rsid w:val="009F6832"/>
    <w:rsid w:val="00A07E06"/>
    <w:rsid w:val="00A16276"/>
    <w:rsid w:val="00A16EB2"/>
    <w:rsid w:val="00A35478"/>
    <w:rsid w:val="00A503DD"/>
    <w:rsid w:val="00A52236"/>
    <w:rsid w:val="00A74876"/>
    <w:rsid w:val="00A75904"/>
    <w:rsid w:val="00A80BB0"/>
    <w:rsid w:val="00A9253F"/>
    <w:rsid w:val="00B37CBD"/>
    <w:rsid w:val="00B4159D"/>
    <w:rsid w:val="00B4291D"/>
    <w:rsid w:val="00B42C23"/>
    <w:rsid w:val="00B43401"/>
    <w:rsid w:val="00B43492"/>
    <w:rsid w:val="00B530FC"/>
    <w:rsid w:val="00B63385"/>
    <w:rsid w:val="00B723F0"/>
    <w:rsid w:val="00B8246B"/>
    <w:rsid w:val="00BA3131"/>
    <w:rsid w:val="00BB2BF0"/>
    <w:rsid w:val="00BC37D2"/>
    <w:rsid w:val="00BD13CF"/>
    <w:rsid w:val="00BE08DC"/>
    <w:rsid w:val="00C133B0"/>
    <w:rsid w:val="00C27A7E"/>
    <w:rsid w:val="00C4538D"/>
    <w:rsid w:val="00C47AF0"/>
    <w:rsid w:val="00C53A40"/>
    <w:rsid w:val="00C60D5E"/>
    <w:rsid w:val="00C61FFE"/>
    <w:rsid w:val="00C82CDB"/>
    <w:rsid w:val="00C95BC1"/>
    <w:rsid w:val="00C970D7"/>
    <w:rsid w:val="00CA7308"/>
    <w:rsid w:val="00CC058D"/>
    <w:rsid w:val="00CC17CB"/>
    <w:rsid w:val="00CD36C1"/>
    <w:rsid w:val="00CF0A50"/>
    <w:rsid w:val="00D07643"/>
    <w:rsid w:val="00D1660A"/>
    <w:rsid w:val="00D25389"/>
    <w:rsid w:val="00D30C0B"/>
    <w:rsid w:val="00D365BB"/>
    <w:rsid w:val="00D37C71"/>
    <w:rsid w:val="00D5139B"/>
    <w:rsid w:val="00D70C00"/>
    <w:rsid w:val="00D72962"/>
    <w:rsid w:val="00D74260"/>
    <w:rsid w:val="00D839D7"/>
    <w:rsid w:val="00D9031F"/>
    <w:rsid w:val="00DA4375"/>
    <w:rsid w:val="00DB1838"/>
    <w:rsid w:val="00DD3ED7"/>
    <w:rsid w:val="00DD69F1"/>
    <w:rsid w:val="00E0050E"/>
    <w:rsid w:val="00E17FA9"/>
    <w:rsid w:val="00E31B1D"/>
    <w:rsid w:val="00E47ECE"/>
    <w:rsid w:val="00EA3379"/>
    <w:rsid w:val="00EC1A10"/>
    <w:rsid w:val="00EF0C49"/>
    <w:rsid w:val="00EF16E5"/>
    <w:rsid w:val="00EF49A4"/>
    <w:rsid w:val="00F04686"/>
    <w:rsid w:val="00F13A78"/>
    <w:rsid w:val="00F14D48"/>
    <w:rsid w:val="00F261E4"/>
    <w:rsid w:val="00F30B6B"/>
    <w:rsid w:val="00F34AC2"/>
    <w:rsid w:val="00F36A0E"/>
    <w:rsid w:val="00F4770C"/>
    <w:rsid w:val="00F73535"/>
    <w:rsid w:val="00F90C22"/>
    <w:rsid w:val="00FA0895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A7E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1"/>
    <w:qFormat/>
    <w:rsid w:val="001402C2"/>
    <w:pPr>
      <w:ind w:left="720"/>
      <w:contextualSpacing/>
    </w:p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363230"/>
    <w:pPr>
      <w:tabs>
        <w:tab w:val="center" w:pos="4677"/>
        <w:tab w:val="right" w:pos="9355"/>
      </w:tabs>
      <w:spacing w:before="120" w:after="120" w:line="240" w:lineRule="auto"/>
      <w:ind w:left="0" w:firstLine="0"/>
    </w:pPr>
    <w:rPr>
      <w:rFonts w:eastAsiaTheme="minorEastAsia"/>
      <w:color w:val="auto"/>
      <w:kern w:val="0"/>
      <w14:ligatures w14:val="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363230"/>
    <w:rPr>
      <w:rFonts w:ascii="Times New Roman" w:hAnsi="Times New Roman" w:cs="Times New Roman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B2BF0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BB2BF0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lang w:eastAsia="en-US"/>
      <w14:ligatures w14:val="none"/>
    </w:rPr>
  </w:style>
  <w:style w:type="character" w:customStyle="1" w:styleId="aa">
    <w:name w:val="Основной текст Знак"/>
    <w:basedOn w:val="a0"/>
    <w:link w:val="a9"/>
    <w:uiPriority w:val="1"/>
    <w:rsid w:val="00BB2BF0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TableParagraph">
    <w:name w:val="Table Paragraph"/>
    <w:basedOn w:val="a"/>
    <w:uiPriority w:val="1"/>
    <w:qFormat/>
    <w:rsid w:val="00BB2BF0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customStyle="1" w:styleId="ds-markdown-paragraph">
    <w:name w:val="ds-markdown-paragraph"/>
    <w:basedOn w:val="a"/>
    <w:rsid w:val="00F261E4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43C87-6242-4BFB-828C-2776F03D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1860</TotalTime>
  <Pages>1</Pages>
  <Words>10222</Words>
  <Characters>58267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47</cp:revision>
  <dcterms:created xsi:type="dcterms:W3CDTF">2025-10-14T12:11:00Z</dcterms:created>
  <dcterms:modified xsi:type="dcterms:W3CDTF">2026-01-26T09:23:00Z</dcterms:modified>
</cp:coreProperties>
</file>